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C97E43" w14:paraId="791901B1" w14:textId="77777777" w:rsidTr="00C97E43">
        <w:trPr>
          <w:trHeight w:val="993"/>
        </w:trPr>
        <w:tc>
          <w:tcPr>
            <w:tcW w:w="5845" w:type="dxa"/>
          </w:tcPr>
          <w:p w14:paraId="41762508" w14:textId="77777777" w:rsidR="00C97E43" w:rsidRDefault="00C97E43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  <w:hideMark/>
          </w:tcPr>
          <w:p w14:paraId="6C77756D" w14:textId="6A5B0686" w:rsidR="00C97E43" w:rsidRDefault="00C97E43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</w:t>
            </w:r>
            <w:r w:rsidR="00BE7CCC">
              <w:rPr>
                <w:b w:val="0"/>
                <w:bCs w:val="0"/>
                <w:sz w:val="24"/>
                <w:szCs w:val="24"/>
              </w:rPr>
              <w:t>5</w:t>
            </w:r>
          </w:p>
          <w:p w14:paraId="3DE0C86A" w14:textId="77777777" w:rsidR="00C97E43" w:rsidRDefault="00C97E43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7375610C" w14:textId="6F15BA2B" w:rsidR="00C97E43" w:rsidRPr="005E19B5" w:rsidRDefault="005E19B5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5E19B5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76AFA7CE" w14:textId="41BC72D0" w:rsidR="009E1E38" w:rsidRDefault="009E1E38" w:rsidP="00C97E43">
      <w:pPr>
        <w:pStyle w:val="1"/>
        <w:tabs>
          <w:tab w:val="left" w:pos="1601"/>
        </w:tabs>
        <w:spacing w:before="0"/>
        <w:ind w:hanging="250"/>
        <w:jc w:val="center"/>
      </w:pPr>
      <w:r>
        <w:t>Функциональные обязанности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аудитории при проведении ЕГЭ по иностранным языкам</w:t>
      </w:r>
    </w:p>
    <w:p w14:paraId="4BC58159" w14:textId="0F4F1409" w:rsidR="009E1E38" w:rsidRDefault="009E1E38" w:rsidP="007D4626">
      <w:pPr>
        <w:pStyle w:val="a3"/>
        <w:spacing w:before="114"/>
        <w:ind w:left="-284" w:right="-284" w:firstLine="710"/>
      </w:pPr>
      <w:r>
        <w:t>Организаторы</w:t>
      </w:r>
      <w:r>
        <w:rPr>
          <w:spacing w:val="61"/>
        </w:rPr>
        <w:t xml:space="preserve"> </w:t>
      </w:r>
      <w:r>
        <w:t>вне</w:t>
      </w:r>
      <w:r>
        <w:rPr>
          <w:spacing w:val="62"/>
        </w:rPr>
        <w:t xml:space="preserve"> </w:t>
      </w:r>
      <w:r>
        <w:t>аудитории</w:t>
      </w:r>
      <w:r>
        <w:rPr>
          <w:spacing w:val="59"/>
        </w:rPr>
        <w:t xml:space="preserve"> </w:t>
      </w:r>
      <w:r>
        <w:t>при</w:t>
      </w:r>
      <w:r>
        <w:rPr>
          <w:spacing w:val="123"/>
        </w:rPr>
        <w:t xml:space="preserve"> </w:t>
      </w:r>
      <w:r>
        <w:t>подготовке</w:t>
      </w:r>
      <w:r>
        <w:rPr>
          <w:spacing w:val="124"/>
        </w:rPr>
        <w:t xml:space="preserve"> </w:t>
      </w:r>
      <w:r>
        <w:t>к</w:t>
      </w:r>
      <w:r>
        <w:rPr>
          <w:spacing w:val="126"/>
        </w:rPr>
        <w:t xml:space="preserve"> </w:t>
      </w:r>
      <w:r>
        <w:t>участию</w:t>
      </w:r>
      <w:r>
        <w:rPr>
          <w:spacing w:val="127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проведении</w:t>
      </w:r>
      <w:r>
        <w:rPr>
          <w:spacing w:val="124"/>
        </w:rPr>
        <w:t xml:space="preserve"> </w:t>
      </w:r>
      <w:r>
        <w:t>ЕГЭ</w:t>
      </w:r>
      <w:r>
        <w:rPr>
          <w:spacing w:val="-63"/>
        </w:rPr>
        <w:t xml:space="preserve"> </w:t>
      </w:r>
      <w:r>
        <w:t>по иностранным языкам (устная часть) руководствуются инструкцией для 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 xml:space="preserve">аудитории </w:t>
      </w:r>
      <w:r w:rsidRPr="00C97E43">
        <w:t>(</w:t>
      </w:r>
      <w:r w:rsidR="00C97E43" w:rsidRPr="00C97E43">
        <w:t>П</w:t>
      </w:r>
      <w:r w:rsidRPr="00C97E43">
        <w:t>риложение</w:t>
      </w:r>
      <w:r w:rsidRPr="00C97E43">
        <w:rPr>
          <w:spacing w:val="1"/>
        </w:rPr>
        <w:t xml:space="preserve"> </w:t>
      </w:r>
      <w:r w:rsidRPr="00C97E43">
        <w:t>5).</w:t>
      </w:r>
    </w:p>
    <w:p w14:paraId="73000261" w14:textId="77777777" w:rsidR="009E1E38" w:rsidRDefault="009E1E38" w:rsidP="007D4626">
      <w:pPr>
        <w:pStyle w:val="a3"/>
        <w:spacing w:before="1"/>
        <w:ind w:left="-284" w:right="-284" w:firstLine="710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ППЭ-05-04-У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номере</w:t>
      </w:r>
      <w:r>
        <w:rPr>
          <w:spacing w:val="-3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прикреплен.</w:t>
      </w:r>
    </w:p>
    <w:p w14:paraId="62683547" w14:textId="77777777" w:rsidR="009E1E38" w:rsidRDefault="009E1E38" w:rsidP="007D4626">
      <w:pPr>
        <w:pStyle w:val="a3"/>
        <w:ind w:left="-284" w:right="-284" w:firstLine="710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организаторы</w:t>
      </w:r>
      <w:r>
        <w:rPr>
          <w:spacing w:val="-5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обязаны:</w:t>
      </w:r>
    </w:p>
    <w:p w14:paraId="52D0D050" w14:textId="77777777" w:rsidR="009E1E38" w:rsidRDefault="009E1E38" w:rsidP="007D4626">
      <w:pPr>
        <w:pStyle w:val="a3"/>
        <w:spacing w:before="1"/>
        <w:ind w:left="-284" w:right="-284" w:firstLine="710"/>
      </w:pP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завершении</w:t>
      </w:r>
      <w:r>
        <w:rPr>
          <w:spacing w:val="-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аудитории;</w:t>
      </w:r>
    </w:p>
    <w:p w14:paraId="063F7245" w14:textId="77777777" w:rsidR="009E1E38" w:rsidRDefault="009E1E38" w:rsidP="007D4626">
      <w:pPr>
        <w:pStyle w:val="a3"/>
        <w:spacing w:before="67"/>
        <w:ind w:left="-284" w:right="-284" w:firstLine="710"/>
      </w:pP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завершении</w:t>
      </w:r>
      <w:r>
        <w:rPr>
          <w:spacing w:val="-1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регистрации;</w:t>
      </w:r>
    </w:p>
    <w:p w14:paraId="4B0F749E" w14:textId="77777777" w:rsidR="009E1E38" w:rsidRDefault="009E1E38" w:rsidP="007D4626">
      <w:pPr>
        <w:pStyle w:val="a3"/>
        <w:spacing w:before="2"/>
        <w:ind w:left="-284" w:right="-284" w:firstLine="710"/>
      </w:pPr>
      <w:r>
        <w:t>обеспечить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участников экзамена из аудиторий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 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«Ведомости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участников экзамена»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ППЭ-05-</w:t>
      </w:r>
      <w:r>
        <w:rPr>
          <w:spacing w:val="1"/>
        </w:rPr>
        <w:t xml:space="preserve"> </w:t>
      </w:r>
      <w:r>
        <w:t>04-У),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заполнять</w:t>
      </w:r>
      <w:r>
        <w:rPr>
          <w:spacing w:val="2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экзамена;</w:t>
      </w:r>
    </w:p>
    <w:p w14:paraId="2AF9AA0A" w14:textId="77777777" w:rsidR="009E1E38" w:rsidRDefault="009E1E38" w:rsidP="007D4626">
      <w:pPr>
        <w:pStyle w:val="a3"/>
        <w:ind w:left="-284" w:right="-284" w:firstLine="710"/>
      </w:pPr>
      <w:r>
        <w:t>перед сопровождением первой группы участников экзамена в аудитории проведения</w:t>
      </w:r>
      <w:r>
        <w:rPr>
          <w:spacing w:val="-62"/>
        </w:rPr>
        <w:t xml:space="preserve"> </w:t>
      </w:r>
      <w:r>
        <w:t>ожидать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участниками</w:t>
      </w:r>
      <w:r>
        <w:rPr>
          <w:spacing w:val="66"/>
        </w:rPr>
        <w:t xml:space="preserve"> </w:t>
      </w:r>
      <w:r>
        <w:t>у аудитории</w:t>
      </w:r>
      <w:r>
        <w:rPr>
          <w:spacing w:val="1"/>
        </w:rPr>
        <w:t xml:space="preserve"> </w:t>
      </w:r>
      <w:r>
        <w:t>подготовки;</w:t>
      </w:r>
    </w:p>
    <w:p w14:paraId="46FD16E7" w14:textId="77777777" w:rsidR="009E1E38" w:rsidRDefault="009E1E38" w:rsidP="007D4626">
      <w:pPr>
        <w:pStyle w:val="a3"/>
        <w:ind w:left="-284" w:right="-284" w:firstLine="710"/>
      </w:pPr>
      <w:r>
        <w:t>пройти</w:t>
      </w:r>
      <w:r>
        <w:rPr>
          <w:spacing w:val="-6"/>
        </w:rPr>
        <w:t xml:space="preserve"> </w:t>
      </w:r>
      <w:r>
        <w:t>по всем</w:t>
      </w:r>
      <w:r>
        <w:rPr>
          <w:spacing w:val="-4"/>
        </w:rPr>
        <w:t xml:space="preserve"> </w:t>
      </w:r>
      <w:r>
        <w:t>аудиториям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 набрать</w:t>
      </w:r>
      <w:r>
        <w:rPr>
          <w:spacing w:val="-3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экзамена;</w:t>
      </w:r>
    </w:p>
    <w:p w14:paraId="0557388D" w14:textId="79670D47" w:rsidR="009E1E38" w:rsidRDefault="009E1E38" w:rsidP="007D4626">
      <w:pPr>
        <w:pStyle w:val="a3"/>
        <w:ind w:left="-284" w:right="-284" w:firstLine="710"/>
      </w:pPr>
      <w:r>
        <w:t>сопроводить группу участников экзамена первой очереди в аудитории проведения;</w:t>
      </w:r>
      <w:r>
        <w:rPr>
          <w:spacing w:val="1"/>
        </w:rPr>
        <w:t xml:space="preserve"> </w:t>
      </w:r>
      <w:r>
        <w:t>после перевода участников экзамена в аудиторию ожидать у аудитории проведения;</w:t>
      </w:r>
      <w:r>
        <w:rPr>
          <w:spacing w:val="1"/>
        </w:rPr>
        <w:t xml:space="preserve"> </w:t>
      </w:r>
      <w:r>
        <w:t>по окончании сдачи экзамена группой участников сопроводить их к выходу из ППЭ;</w:t>
      </w:r>
      <w:r>
        <w:rPr>
          <w:spacing w:val="-6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просьбе</w:t>
      </w:r>
      <w:r>
        <w:rPr>
          <w:spacing w:val="10"/>
        </w:rPr>
        <w:t xml:space="preserve"> </w:t>
      </w:r>
      <w:r>
        <w:t>организатора</w:t>
      </w:r>
      <w:r>
        <w:rPr>
          <w:spacing w:val="8"/>
        </w:rPr>
        <w:t xml:space="preserve"> </w:t>
      </w:r>
      <w:r>
        <w:t>в аудитории</w:t>
      </w:r>
      <w:r>
        <w:rPr>
          <w:spacing w:val="11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пройти</w:t>
      </w:r>
      <w:r>
        <w:rPr>
          <w:spacing w:val="9"/>
        </w:rPr>
        <w:t xml:space="preserve"> </w:t>
      </w:r>
      <w:r>
        <w:t>по аудиториям</w:t>
      </w:r>
      <w:r>
        <w:rPr>
          <w:spacing w:val="7"/>
        </w:rPr>
        <w:t xml:space="preserve"> </w:t>
      </w:r>
      <w:r>
        <w:t>подготовки и сформировать группу 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 xml:space="preserve">для следующей очереди </w:t>
      </w:r>
      <w:r>
        <w:rPr>
          <w:spacing w:val="-1"/>
        </w:rPr>
        <w:t>и сопроводить</w:t>
      </w:r>
      <w:r w:rsidR="007D4626">
        <w:rPr>
          <w:spacing w:val="-1"/>
        </w:rPr>
        <w:t xml:space="preserve">  </w:t>
      </w:r>
      <w:r>
        <w:rPr>
          <w:spacing w:val="-62"/>
        </w:rPr>
        <w:t xml:space="preserve"> </w:t>
      </w:r>
      <w:r>
        <w:t>ее до</w:t>
      </w:r>
      <w:r>
        <w:rPr>
          <w:spacing w:val="-1"/>
        </w:rPr>
        <w:t xml:space="preserve"> </w:t>
      </w:r>
      <w:r>
        <w:t>аудитории проведения.</w:t>
      </w:r>
    </w:p>
    <w:p w14:paraId="7E213097" w14:textId="77777777" w:rsidR="009E1E38" w:rsidRDefault="009E1E38" w:rsidP="007D4626">
      <w:pPr>
        <w:pStyle w:val="2"/>
        <w:spacing w:before="7" w:line="296" w:lineRule="exact"/>
        <w:ind w:left="-284" w:right="-284" w:firstLine="710"/>
      </w:pPr>
      <w:r>
        <w:t>Действия</w:t>
      </w:r>
      <w:r>
        <w:rPr>
          <w:spacing w:val="-6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в случае</w:t>
      </w:r>
      <w:r>
        <w:rPr>
          <w:spacing w:val="-4"/>
        </w:rPr>
        <w:t xml:space="preserve"> </w:t>
      </w:r>
      <w:r>
        <w:t>неявки</w:t>
      </w:r>
      <w:r>
        <w:rPr>
          <w:spacing w:val="-5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экзамена.</w:t>
      </w:r>
    </w:p>
    <w:p w14:paraId="5A5219F9" w14:textId="77777777" w:rsidR="009E1E38" w:rsidRDefault="009E1E38" w:rsidP="007D4626">
      <w:pPr>
        <w:pStyle w:val="a3"/>
        <w:ind w:left="-284" w:right="-284" w:firstLine="710"/>
      </w:pPr>
      <w:r>
        <w:t>Организатор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обходит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 набирает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группу для</w:t>
      </w:r>
      <w:r>
        <w:rPr>
          <w:spacing w:val="1"/>
        </w:rPr>
        <w:t xml:space="preserve"> </w:t>
      </w:r>
      <w:r>
        <w:t>«своей»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проведения.</w:t>
      </w:r>
    </w:p>
    <w:p w14:paraId="1ABB4EE2" w14:textId="77777777" w:rsidR="009E1E38" w:rsidRDefault="009E1E38" w:rsidP="007D4626">
      <w:pPr>
        <w:pStyle w:val="a3"/>
        <w:ind w:left="-284" w:right="-284" w:firstLine="710"/>
      </w:pPr>
      <w:r>
        <w:t>В каждой группе должно быть количество участников экзамена, равное количеству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 аудитории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 поле</w:t>
      </w:r>
      <w:r>
        <w:rPr>
          <w:spacing w:val="1"/>
        </w:rPr>
        <w:t xml:space="preserve"> </w:t>
      </w:r>
      <w:r>
        <w:t>«Количество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 аудитории проведения» ведомости перемещения. В случае неявки участников экзамена,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добрать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явившихся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-62"/>
        </w:rPr>
        <w:t xml:space="preserve"> </w:t>
      </w:r>
      <w:r>
        <w:t>следующих по порядку в ведомости ППЭ 05-04-У. Т.е. необходимо соблюдать правило: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 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исключением, может</w:t>
      </w:r>
      <w:r>
        <w:rPr>
          <w:spacing w:val="-1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последней</w:t>
      </w:r>
      <w:r>
        <w:rPr>
          <w:spacing w:val="4"/>
        </w:rPr>
        <w:t xml:space="preserve"> </w:t>
      </w:r>
      <w:r>
        <w:t>группы).</w:t>
      </w:r>
    </w:p>
    <w:p w14:paraId="1ECDFD62" w14:textId="2C663AE8" w:rsidR="009E1E38" w:rsidRDefault="009E1E38" w:rsidP="007D4626">
      <w:pPr>
        <w:pStyle w:val="a3"/>
        <w:ind w:left="-284" w:right="-284" w:firstLine="710"/>
      </w:pPr>
      <w:r>
        <w:t>Например, организатору вне аудитории необходимо набрать группу первой очереди</w:t>
      </w:r>
      <w:r>
        <w:rPr>
          <w:spacing w:val="1"/>
        </w:rPr>
        <w:t xml:space="preserve"> </w:t>
      </w:r>
      <w:r>
        <w:t>из 4 человек. Он приходит в аудиторию подготовки и называет фамилии из списка ППЭ-05-</w:t>
      </w:r>
      <w:r>
        <w:rPr>
          <w:spacing w:val="-62"/>
        </w:rPr>
        <w:t xml:space="preserve"> </w:t>
      </w:r>
      <w:r>
        <w:t>04-У</w:t>
      </w:r>
      <w:r>
        <w:rPr>
          <w:spacing w:val="1"/>
        </w:rPr>
        <w:t xml:space="preserve"> </w:t>
      </w:r>
      <w:r>
        <w:t>с первой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очередью</w:t>
      </w:r>
      <w:r>
        <w:rPr>
          <w:spacing w:val="1"/>
        </w:rPr>
        <w:t xml:space="preserve"> </w:t>
      </w:r>
      <w:r>
        <w:t>сдачи.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участников экзамена,</w:t>
      </w:r>
      <w:r>
        <w:rPr>
          <w:spacing w:val="1"/>
        </w:rPr>
        <w:t xml:space="preserve"> </w:t>
      </w:r>
      <w:r>
        <w:t>в графе</w:t>
      </w:r>
      <w:r>
        <w:rPr>
          <w:spacing w:val="1"/>
        </w:rPr>
        <w:t xml:space="preserve"> </w:t>
      </w:r>
      <w:r>
        <w:t>«Фактический</w:t>
      </w:r>
      <w:r>
        <w:rPr>
          <w:spacing w:val="1"/>
        </w:rPr>
        <w:t xml:space="preserve"> </w:t>
      </w:r>
      <w:r>
        <w:t>по явке»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единицу,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ставится  </w:t>
      </w:r>
      <w:r>
        <w:rPr>
          <w:spacing w:val="1"/>
        </w:rPr>
        <w:t xml:space="preserve"> </w:t>
      </w:r>
      <w:r>
        <w:t xml:space="preserve">любая  </w:t>
      </w:r>
      <w:r>
        <w:rPr>
          <w:spacing w:val="1"/>
        </w:rPr>
        <w:t xml:space="preserve"> </w:t>
      </w:r>
      <w:r>
        <w:t xml:space="preserve">отметка  </w:t>
      </w:r>
      <w:r>
        <w:rPr>
          <w:spacing w:val="1"/>
        </w:rPr>
        <w:t xml:space="preserve"> </w:t>
      </w:r>
      <w:r>
        <w:t xml:space="preserve">в графе «Не явился».   </w:t>
      </w:r>
      <w:r>
        <w:rPr>
          <w:spacing w:val="1"/>
        </w:rPr>
        <w:t xml:space="preserve"> </w:t>
      </w:r>
      <w:r>
        <w:t xml:space="preserve">Допустим, не явилось   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участника экзамена, в этом случае организатор должен включить в текущую группу еще</w:t>
      </w:r>
      <w:r>
        <w:rPr>
          <w:spacing w:val="1"/>
        </w:rPr>
        <w:t xml:space="preserve"> </w:t>
      </w:r>
      <w:r>
        <w:t>двоих участников экзамена следующих по порядку в ведомости ППЭ-05-04-У и проставить</w:t>
      </w:r>
      <w:r w:rsidR="00C97E43">
        <w:t xml:space="preserve">  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равный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(возможно,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lastRenderedPageBreak/>
        <w:t>придется</w:t>
      </w:r>
      <w:r>
        <w:rPr>
          <w:spacing w:val="1"/>
        </w:rPr>
        <w:t xml:space="preserve"> </w:t>
      </w:r>
      <w:r>
        <w:t>перейти</w:t>
      </w:r>
      <w:r>
        <w:rPr>
          <w:spacing w:val="-2"/>
        </w:rPr>
        <w:t xml:space="preserve"> </w:t>
      </w:r>
      <w:r>
        <w:t>в следующую</w:t>
      </w:r>
      <w:r>
        <w:rPr>
          <w:spacing w:val="1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ППЭ-05-04-У).</w:t>
      </w:r>
    </w:p>
    <w:p w14:paraId="5F7E64CD" w14:textId="77777777" w:rsidR="009E1E38" w:rsidRDefault="009E1E38" w:rsidP="007D4626">
      <w:pPr>
        <w:pStyle w:val="a3"/>
        <w:ind w:left="-284" w:right="-284" w:firstLine="710"/>
      </w:pPr>
      <w:r>
        <w:t>Далее,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наборе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участников экзамена второй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 ориентироваться</w:t>
      </w:r>
      <w:r>
        <w:rPr>
          <w:spacing w:val="38"/>
        </w:rPr>
        <w:t xml:space="preserve"> </w:t>
      </w:r>
      <w:r>
        <w:t>на плановый</w:t>
      </w:r>
      <w:r>
        <w:rPr>
          <w:spacing w:val="99"/>
        </w:rPr>
        <w:t xml:space="preserve"> </w:t>
      </w:r>
      <w:r>
        <w:t>номер</w:t>
      </w:r>
      <w:r>
        <w:rPr>
          <w:spacing w:val="100"/>
        </w:rPr>
        <w:t xml:space="preserve"> </w:t>
      </w:r>
      <w:r>
        <w:t>очереди</w:t>
      </w:r>
      <w:r>
        <w:rPr>
          <w:spacing w:val="99"/>
        </w:rPr>
        <w:t xml:space="preserve"> </w:t>
      </w:r>
      <w:r>
        <w:t>(она</w:t>
      </w:r>
      <w:r>
        <w:rPr>
          <w:spacing w:val="104"/>
        </w:rPr>
        <w:t xml:space="preserve"> </w:t>
      </w:r>
      <w:r>
        <w:t>уже</w:t>
      </w:r>
      <w:r>
        <w:rPr>
          <w:spacing w:val="100"/>
        </w:rPr>
        <w:t xml:space="preserve"> </w:t>
      </w:r>
      <w:r>
        <w:t>сбита),</w:t>
      </w:r>
      <w:r>
        <w:rPr>
          <w:spacing w:val="99"/>
        </w:rPr>
        <w:t xml:space="preserve"> </w:t>
      </w:r>
      <w:r>
        <w:t>а</w:t>
      </w:r>
      <w:r>
        <w:rPr>
          <w:spacing w:val="105"/>
        </w:rPr>
        <w:t xml:space="preserve"> </w:t>
      </w:r>
      <w:r>
        <w:t>просто</w:t>
      </w:r>
      <w:r>
        <w:rPr>
          <w:spacing w:val="98"/>
        </w:rPr>
        <w:t xml:space="preserve"> </w:t>
      </w:r>
      <w:r>
        <w:t>набирать</w:t>
      </w:r>
      <w:r>
        <w:rPr>
          <w:spacing w:val="-63"/>
        </w:rPr>
        <w:t xml:space="preserve"> </w:t>
      </w:r>
      <w:r>
        <w:t>4 человек,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 порядку</w:t>
      </w:r>
      <w:r>
        <w:rPr>
          <w:spacing w:val="1"/>
        </w:rPr>
        <w:t xml:space="preserve"> </w:t>
      </w:r>
      <w:r>
        <w:t>в форме</w:t>
      </w:r>
      <w:r>
        <w:rPr>
          <w:spacing w:val="1"/>
        </w:rPr>
        <w:t xml:space="preserve"> </w:t>
      </w:r>
      <w:r>
        <w:t>ППЭ-05-04-У</w:t>
      </w:r>
      <w:r>
        <w:rPr>
          <w:spacing w:val="1"/>
        </w:rPr>
        <w:t xml:space="preserve"> </w:t>
      </w:r>
      <w:r>
        <w:t>за участниками экзамена,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заполнена</w:t>
      </w:r>
      <w:r>
        <w:rPr>
          <w:spacing w:val="-2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«Фактический по явке»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явился».</w:t>
      </w:r>
    </w:p>
    <w:p w14:paraId="0EEE0243" w14:textId="251BA723" w:rsidR="009E1E38" w:rsidRDefault="009E1E38" w:rsidP="007D4626">
      <w:pPr>
        <w:pStyle w:val="2"/>
        <w:spacing w:before="12" w:line="232" w:lineRule="auto"/>
        <w:ind w:left="-284" w:right="-284" w:firstLine="710"/>
      </w:pPr>
      <w:r>
        <w:t>Действия организатора вне аудитории в случае выхода из строя станции записи</w:t>
      </w:r>
      <w:r w:rsidR="00C97E43">
        <w:t xml:space="preserve">  </w:t>
      </w:r>
      <w:r>
        <w:rPr>
          <w:spacing w:val="-6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в аудитории проведения.</w:t>
      </w:r>
    </w:p>
    <w:p w14:paraId="5BD98C7F" w14:textId="77777777" w:rsidR="009E1E38" w:rsidRDefault="009E1E38" w:rsidP="007D4626">
      <w:pPr>
        <w:pStyle w:val="a3"/>
        <w:spacing w:before="3"/>
        <w:ind w:left="-284" w:right="-284" w:firstLine="710"/>
      </w:pPr>
      <w:r>
        <w:t>О том, что в аудитории вышла из строя станция записи ответов, должен сообщить</w:t>
      </w:r>
      <w:r>
        <w:rPr>
          <w:spacing w:val="1"/>
        </w:rPr>
        <w:t xml:space="preserve"> </w:t>
      </w:r>
      <w:r>
        <w:t>организатор в аудитории проведения.</w:t>
      </w:r>
    </w:p>
    <w:p w14:paraId="43EFBAE7" w14:textId="77777777" w:rsidR="009E1E38" w:rsidRDefault="009E1E38" w:rsidP="007D4626">
      <w:pPr>
        <w:pStyle w:val="a3"/>
        <w:ind w:left="-284" w:right="-284" w:firstLine="710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 очередью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аналогична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участников экзамена за тем исключением, что очередь сбивается не из-за неявки, а из-за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участников экзамена,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 аудиторию</w:t>
      </w:r>
      <w:r>
        <w:rPr>
          <w:spacing w:val="-1"/>
        </w:rPr>
        <w:t xml:space="preserve"> </w:t>
      </w:r>
      <w:r>
        <w:t>проведения.</w:t>
      </w:r>
    </w:p>
    <w:p w14:paraId="229152A6" w14:textId="77777777" w:rsidR="009E1E38" w:rsidRDefault="009E1E38" w:rsidP="007D4626">
      <w:pPr>
        <w:pStyle w:val="a3"/>
        <w:spacing w:before="67"/>
        <w:ind w:left="-284" w:right="-284" w:firstLine="710"/>
      </w:pPr>
      <w:r>
        <w:t>В случае если участник, у которого во время записи устных ответов произошел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сбой,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выполнить</w:t>
      </w:r>
      <w:r>
        <w:rPr>
          <w:spacing w:val="66"/>
        </w:rPr>
        <w:t xml:space="preserve"> </w:t>
      </w:r>
      <w:r>
        <w:t>задания,</w:t>
      </w:r>
      <w:r>
        <w:rPr>
          <w:spacing w:val="-62"/>
        </w:rPr>
        <w:t xml:space="preserve"> </w:t>
      </w:r>
      <w:r>
        <w:t>предусматривающие устные ответы, в тот же день, необходимо обеспечить возможность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этим</w:t>
      </w:r>
      <w:r>
        <w:rPr>
          <w:b/>
          <w:spacing w:val="1"/>
        </w:rPr>
        <w:t xml:space="preserve"> </w:t>
      </w:r>
      <w:r>
        <w:rPr>
          <w:b/>
        </w:rPr>
        <w:t>же</w:t>
      </w:r>
      <w:r>
        <w:rPr>
          <w:b/>
          <w:spacing w:val="1"/>
        </w:rPr>
        <w:t xml:space="preserve"> </w:t>
      </w:r>
      <w:r>
        <w:t>бланком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этой</w:t>
      </w:r>
      <w:r>
        <w:rPr>
          <w:b/>
          <w:spacing w:val="1"/>
        </w:rPr>
        <w:t xml:space="preserve"> </w:t>
      </w:r>
      <w:r>
        <w:rPr>
          <w:b/>
        </w:rPr>
        <w:t>же</w:t>
      </w:r>
      <w:r>
        <w:rPr>
          <w:b/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rPr>
          <w:b/>
        </w:rPr>
        <w:t>но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другой</w:t>
      </w:r>
      <w:r>
        <w:rPr>
          <w:b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резервной)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62"/>
        </w:rPr>
        <w:t xml:space="preserve"> </w:t>
      </w:r>
      <w:r>
        <w:t>участник остается в аудитории проведения до прихода следующей группы, а организатор</w:t>
      </w:r>
      <w:r>
        <w:rPr>
          <w:spacing w:val="1"/>
        </w:rPr>
        <w:t xml:space="preserve"> </w:t>
      </w:r>
      <w:r>
        <w:t>вне аудитории должен собрать данную группу с учетом повторно сдающего участника, т.е.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меньше.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сопроводить</w:t>
      </w:r>
      <w:r>
        <w:rPr>
          <w:spacing w:val="1"/>
        </w:rPr>
        <w:t xml:space="preserve"> </w:t>
      </w:r>
      <w:r>
        <w:t>в Штаб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 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включить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данного</w:t>
      </w:r>
      <w:r>
        <w:rPr>
          <w:spacing w:val="4"/>
        </w:rPr>
        <w:t xml:space="preserve"> </w:t>
      </w:r>
      <w:r>
        <w:t>участника.</w:t>
      </w:r>
    </w:p>
    <w:p w14:paraId="0DE95ACF" w14:textId="3C1C692C" w:rsidR="009E1E38" w:rsidRPr="009E1E38" w:rsidRDefault="009E1E38" w:rsidP="007D4626">
      <w:pPr>
        <w:ind w:left="-284" w:right="-284" w:firstLine="710"/>
        <w:jc w:val="both"/>
        <w:rPr>
          <w:sz w:val="26"/>
          <w:szCs w:val="26"/>
        </w:rPr>
      </w:pPr>
      <w:r w:rsidRPr="009E1E38">
        <w:rPr>
          <w:sz w:val="26"/>
          <w:szCs w:val="26"/>
        </w:rPr>
        <w:t>По</w:t>
      </w:r>
      <w:r w:rsidRPr="009E1E38">
        <w:rPr>
          <w:spacing w:val="-4"/>
          <w:sz w:val="26"/>
          <w:szCs w:val="26"/>
        </w:rPr>
        <w:t xml:space="preserve"> </w:t>
      </w:r>
      <w:r w:rsidRPr="009E1E38">
        <w:rPr>
          <w:sz w:val="26"/>
          <w:szCs w:val="26"/>
        </w:rPr>
        <w:t>окончании экзамена</w:t>
      </w:r>
      <w:r w:rsidRPr="009E1E38">
        <w:rPr>
          <w:spacing w:val="-3"/>
          <w:sz w:val="26"/>
          <w:szCs w:val="26"/>
        </w:rPr>
        <w:t xml:space="preserve"> </w:t>
      </w:r>
      <w:r w:rsidRPr="009E1E38">
        <w:rPr>
          <w:sz w:val="26"/>
          <w:szCs w:val="26"/>
        </w:rPr>
        <w:t>сдать</w:t>
      </w:r>
      <w:r w:rsidRPr="009E1E38">
        <w:rPr>
          <w:spacing w:val="-4"/>
          <w:sz w:val="26"/>
          <w:szCs w:val="26"/>
        </w:rPr>
        <w:t xml:space="preserve"> </w:t>
      </w:r>
      <w:r w:rsidRPr="009E1E38">
        <w:rPr>
          <w:sz w:val="26"/>
          <w:szCs w:val="26"/>
        </w:rPr>
        <w:t>руководителю</w:t>
      </w:r>
      <w:r w:rsidRPr="009E1E38">
        <w:rPr>
          <w:spacing w:val="-3"/>
          <w:sz w:val="26"/>
          <w:szCs w:val="26"/>
        </w:rPr>
        <w:t xml:space="preserve"> </w:t>
      </w:r>
      <w:r w:rsidRPr="009E1E38">
        <w:rPr>
          <w:sz w:val="26"/>
          <w:szCs w:val="26"/>
        </w:rPr>
        <w:t>ППЭ</w:t>
      </w:r>
      <w:r w:rsidRPr="009E1E38">
        <w:rPr>
          <w:spacing w:val="-4"/>
          <w:sz w:val="26"/>
          <w:szCs w:val="26"/>
        </w:rPr>
        <w:t xml:space="preserve"> </w:t>
      </w:r>
      <w:r w:rsidRPr="009E1E38">
        <w:rPr>
          <w:sz w:val="26"/>
          <w:szCs w:val="26"/>
        </w:rPr>
        <w:t>форму</w:t>
      </w:r>
      <w:r w:rsidRPr="009E1E38">
        <w:rPr>
          <w:spacing w:val="-6"/>
          <w:sz w:val="26"/>
          <w:szCs w:val="26"/>
        </w:rPr>
        <w:t xml:space="preserve"> </w:t>
      </w:r>
      <w:r w:rsidRPr="009E1E38">
        <w:rPr>
          <w:sz w:val="26"/>
          <w:szCs w:val="26"/>
        </w:rPr>
        <w:t>ППЭ-05-04-У.</w:t>
      </w:r>
    </w:p>
    <w:sectPr w:rsidR="009E1E38" w:rsidRPr="009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529"/>
    <w:multiLevelType w:val="multilevel"/>
    <w:tmpl w:val="0674DE82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num w:numId="1" w16cid:durableId="155628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38"/>
    <w:rsid w:val="005E19B5"/>
    <w:rsid w:val="007D4626"/>
    <w:rsid w:val="009E1E38"/>
    <w:rsid w:val="00BE7CCC"/>
    <w:rsid w:val="00C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A714"/>
  <w15:chartTrackingRefBased/>
  <w15:docId w15:val="{841B0D4F-25DC-4529-A28F-FF824D3C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E1E38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E1E38"/>
    <w:pPr>
      <w:ind w:left="39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E38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E1E38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a3">
    <w:name w:val="Body Text"/>
    <w:basedOn w:val="a"/>
    <w:link w:val="a4"/>
    <w:uiPriority w:val="1"/>
    <w:qFormat/>
    <w:rsid w:val="009E1E38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E1E38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table" w:styleId="a5">
    <w:name w:val="Table Grid"/>
    <w:basedOn w:val="a1"/>
    <w:uiPriority w:val="39"/>
    <w:rsid w:val="00C97E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5</cp:revision>
  <dcterms:created xsi:type="dcterms:W3CDTF">2024-02-08T08:03:00Z</dcterms:created>
  <dcterms:modified xsi:type="dcterms:W3CDTF">2024-04-09T10:06:00Z</dcterms:modified>
</cp:coreProperties>
</file>