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Pr="00C421F6">
        <w:rPr>
          <w:b w:val="0"/>
          <w:sz w:val="24"/>
          <w:szCs w:val="24"/>
        </w:rPr>
        <w:t>Муниципальное бюджетное образовательное учреждение</w:t>
      </w:r>
    </w:p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«Партизанская школа</w:t>
      </w:r>
      <w:r w:rsidRPr="00C421F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Симферопольского района Республики Крым</w:t>
      </w:r>
    </w:p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</w:t>
      </w:r>
      <w:r w:rsidRPr="00C421F6">
        <w:rPr>
          <w:b w:val="0"/>
          <w:sz w:val="24"/>
          <w:szCs w:val="24"/>
        </w:rPr>
        <w:t xml:space="preserve">НО                                            </w:t>
      </w:r>
      <w:r>
        <w:rPr>
          <w:b w:val="0"/>
          <w:sz w:val="24"/>
          <w:szCs w:val="24"/>
        </w:rPr>
        <w:t xml:space="preserve">                             </w:t>
      </w:r>
      <w:r w:rsidRPr="00C421F6">
        <w:rPr>
          <w:b w:val="0"/>
          <w:sz w:val="24"/>
          <w:szCs w:val="24"/>
        </w:rPr>
        <w:t>УТВЕРЖДЕНО</w:t>
      </w:r>
    </w:p>
    <w:p w:rsidR="00F54018" w:rsidRPr="00C421F6" w:rsidRDefault="00F54018" w:rsidP="00F54018">
      <w:pPr>
        <w:pStyle w:val="11"/>
        <w:keepNext/>
        <w:keepLines/>
        <w:shd w:val="clear" w:color="auto" w:fill="auto"/>
        <w:tabs>
          <w:tab w:val="left" w:pos="6663"/>
        </w:tabs>
        <w:spacing w:after="0" w:line="240" w:lineRule="auto"/>
        <w:rPr>
          <w:b w:val="0"/>
          <w:sz w:val="24"/>
          <w:szCs w:val="24"/>
        </w:rPr>
      </w:pPr>
      <w:r w:rsidRPr="00C421F6">
        <w:rPr>
          <w:b w:val="0"/>
          <w:sz w:val="24"/>
          <w:szCs w:val="24"/>
        </w:rPr>
        <w:t xml:space="preserve">на заседании педагогического совета           </w:t>
      </w:r>
      <w:r>
        <w:rPr>
          <w:b w:val="0"/>
          <w:sz w:val="24"/>
          <w:szCs w:val="24"/>
        </w:rPr>
        <w:t xml:space="preserve">          </w:t>
      </w:r>
      <w:r w:rsidRPr="00C421F6">
        <w:rPr>
          <w:b w:val="0"/>
          <w:sz w:val="24"/>
          <w:szCs w:val="24"/>
        </w:rPr>
        <w:t xml:space="preserve">Директор МБОУ </w:t>
      </w:r>
      <w:r>
        <w:rPr>
          <w:b w:val="0"/>
          <w:sz w:val="24"/>
          <w:szCs w:val="24"/>
        </w:rPr>
        <w:t>«Партизанская школа»</w:t>
      </w:r>
    </w:p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C421F6">
        <w:rPr>
          <w:b w:val="0"/>
          <w:sz w:val="24"/>
          <w:szCs w:val="24"/>
        </w:rPr>
        <w:t xml:space="preserve">протокол </w:t>
      </w:r>
      <w:r w:rsidRPr="00377348">
        <w:rPr>
          <w:b w:val="0"/>
          <w:sz w:val="24"/>
          <w:szCs w:val="24"/>
        </w:rPr>
        <w:t xml:space="preserve">№ 9 от </w:t>
      </w:r>
      <w:r w:rsidRPr="00961F5B">
        <w:rPr>
          <w:b w:val="0"/>
          <w:sz w:val="24"/>
          <w:szCs w:val="24"/>
        </w:rPr>
        <w:t>« 31 »</w:t>
      </w:r>
      <w:r>
        <w:rPr>
          <w:b w:val="0"/>
          <w:sz w:val="24"/>
          <w:szCs w:val="24"/>
        </w:rPr>
        <w:t xml:space="preserve"> </w:t>
      </w:r>
      <w:r w:rsidRPr="00961F5B">
        <w:rPr>
          <w:b w:val="0"/>
          <w:color w:val="FF0000"/>
          <w:sz w:val="24"/>
          <w:szCs w:val="24"/>
        </w:rPr>
        <w:t xml:space="preserve"> </w:t>
      </w:r>
      <w:r w:rsidRPr="00961F5B">
        <w:rPr>
          <w:b w:val="0"/>
          <w:sz w:val="24"/>
          <w:szCs w:val="24"/>
        </w:rPr>
        <w:t>августа</w:t>
      </w:r>
      <w:r w:rsidRPr="00C421F6">
        <w:rPr>
          <w:b w:val="0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  <w:szCs w:val="24"/>
          </w:rPr>
          <w:t>2015</w:t>
        </w:r>
        <w:r w:rsidRPr="00C421F6">
          <w:rPr>
            <w:b w:val="0"/>
            <w:sz w:val="24"/>
            <w:szCs w:val="24"/>
          </w:rPr>
          <w:t xml:space="preserve"> г</w:t>
        </w:r>
      </w:smartTag>
      <w:r w:rsidRPr="00C421F6">
        <w:rPr>
          <w:b w:val="0"/>
          <w:sz w:val="24"/>
          <w:szCs w:val="24"/>
        </w:rPr>
        <w:t>.                                        _________</w:t>
      </w:r>
      <w:r>
        <w:rPr>
          <w:b w:val="0"/>
          <w:sz w:val="24"/>
          <w:szCs w:val="24"/>
        </w:rPr>
        <w:t xml:space="preserve"> А.В.Терещенко</w:t>
      </w:r>
    </w:p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C421F6">
        <w:rPr>
          <w:b w:val="0"/>
          <w:sz w:val="24"/>
          <w:szCs w:val="24"/>
        </w:rPr>
        <w:tab/>
      </w:r>
      <w:r w:rsidRPr="00C421F6">
        <w:rPr>
          <w:b w:val="0"/>
          <w:sz w:val="24"/>
          <w:szCs w:val="24"/>
        </w:rPr>
        <w:tab/>
      </w:r>
      <w:r w:rsidRPr="00C421F6">
        <w:rPr>
          <w:b w:val="0"/>
          <w:sz w:val="24"/>
          <w:szCs w:val="24"/>
        </w:rPr>
        <w:tab/>
      </w:r>
      <w:r w:rsidRPr="00C421F6">
        <w:rPr>
          <w:b w:val="0"/>
          <w:sz w:val="24"/>
          <w:szCs w:val="24"/>
        </w:rPr>
        <w:tab/>
      </w:r>
      <w:r w:rsidRPr="00C421F6">
        <w:rPr>
          <w:b w:val="0"/>
          <w:sz w:val="24"/>
          <w:szCs w:val="24"/>
        </w:rPr>
        <w:tab/>
      </w:r>
      <w:r w:rsidR="00394147">
        <w:rPr>
          <w:b w:val="0"/>
          <w:sz w:val="24"/>
          <w:szCs w:val="24"/>
        </w:rPr>
        <w:t xml:space="preserve">                                                     </w:t>
      </w:r>
      <w:r w:rsidRPr="00961F5B">
        <w:rPr>
          <w:b w:val="0"/>
          <w:sz w:val="24"/>
          <w:szCs w:val="24"/>
        </w:rPr>
        <w:t>« 01 »  сентября</w:t>
      </w:r>
      <w:r w:rsidRPr="00961F5B">
        <w:rPr>
          <w:b w:val="0"/>
          <w:color w:val="FF000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  <w:szCs w:val="24"/>
          </w:rPr>
          <w:t>2015</w:t>
        </w:r>
        <w:r w:rsidRPr="00C421F6">
          <w:rPr>
            <w:b w:val="0"/>
            <w:sz w:val="24"/>
            <w:szCs w:val="24"/>
          </w:rPr>
          <w:t xml:space="preserve"> г</w:t>
        </w:r>
      </w:smartTag>
      <w:r w:rsidRPr="00C421F6">
        <w:rPr>
          <w:b w:val="0"/>
          <w:sz w:val="24"/>
          <w:szCs w:val="24"/>
        </w:rPr>
        <w:t>.</w:t>
      </w:r>
    </w:p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C421F6">
        <w:rPr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54018" w:rsidRPr="00C421F6" w:rsidRDefault="00F54018" w:rsidP="00F54018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Default="00A36A88" w:rsidP="00F54018">
      <w:pPr>
        <w:jc w:val="center"/>
      </w:pPr>
    </w:p>
    <w:p w:rsidR="00F54018" w:rsidRDefault="00F54018" w:rsidP="00F54018">
      <w:pPr>
        <w:jc w:val="center"/>
      </w:pPr>
    </w:p>
    <w:p w:rsidR="00F54018" w:rsidRDefault="00F54018" w:rsidP="00F54018">
      <w:pPr>
        <w:jc w:val="center"/>
      </w:pPr>
    </w:p>
    <w:p w:rsidR="00F54018" w:rsidRDefault="00F54018" w:rsidP="00F54018">
      <w:pPr>
        <w:jc w:val="center"/>
      </w:pPr>
    </w:p>
    <w:p w:rsidR="00F54018" w:rsidRDefault="00F54018" w:rsidP="00F54018">
      <w:pPr>
        <w:jc w:val="center"/>
      </w:pPr>
    </w:p>
    <w:p w:rsidR="00F54018" w:rsidRPr="00F54018" w:rsidRDefault="00F5401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Default="00A36A88" w:rsidP="00F54018">
      <w:pPr>
        <w:jc w:val="center"/>
        <w:rPr>
          <w:b/>
        </w:rPr>
      </w:pPr>
      <w:r w:rsidRPr="00F54018">
        <w:rPr>
          <w:b/>
        </w:rPr>
        <w:t>ПРОГРАММА</w:t>
      </w:r>
    </w:p>
    <w:p w:rsidR="00B91FB9" w:rsidRPr="00F54018" w:rsidRDefault="00B91FB9" w:rsidP="00F54018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A36A88" w:rsidRPr="00F54018" w:rsidRDefault="00A36A88" w:rsidP="00F54018">
      <w:pPr>
        <w:pStyle w:val="zag1"/>
        <w:spacing w:before="0" w:beforeAutospacing="0" w:after="0" w:afterAutospacing="0"/>
        <w:jc w:val="center"/>
        <w:rPr>
          <w:color w:val="000000"/>
        </w:rPr>
      </w:pPr>
      <w:r w:rsidRPr="00F54018">
        <w:rPr>
          <w:b/>
          <w:color w:val="000000"/>
          <w:u w:val="single"/>
        </w:rPr>
        <w:t>«Школа будущего первоклассника</w:t>
      </w:r>
      <w:r w:rsidRPr="00F54018">
        <w:rPr>
          <w:b/>
          <w:color w:val="000000"/>
        </w:rPr>
        <w:t>»</w:t>
      </w:r>
    </w:p>
    <w:p w:rsidR="00A36A88" w:rsidRPr="00F54018" w:rsidRDefault="00A36A88" w:rsidP="00F54018">
      <w:pPr>
        <w:jc w:val="center"/>
        <w:rPr>
          <w:b/>
        </w:rPr>
      </w:pPr>
    </w:p>
    <w:p w:rsidR="00A36A88" w:rsidRPr="00F54018" w:rsidRDefault="00AE42AE" w:rsidP="00F54018">
      <w:pPr>
        <w:jc w:val="center"/>
      </w:pPr>
      <w:r w:rsidRPr="00F54018">
        <w:t>Срок реализации программы: окт</w:t>
      </w:r>
      <w:r w:rsidR="00A36A88" w:rsidRPr="00F54018">
        <w:t>ябрь</w:t>
      </w:r>
      <w:r w:rsidR="00394147">
        <w:t xml:space="preserve"> </w:t>
      </w:r>
      <w:r w:rsidR="00A36A88" w:rsidRPr="00F54018">
        <w:t>-</w:t>
      </w:r>
      <w:r w:rsidRPr="00F54018">
        <w:t xml:space="preserve"> май 2015 – 2016 </w:t>
      </w:r>
      <w:r w:rsidR="00A36A88" w:rsidRPr="00F54018">
        <w:t xml:space="preserve"> учебного года</w:t>
      </w:r>
    </w:p>
    <w:p w:rsidR="00A36A88" w:rsidRPr="00F54018" w:rsidRDefault="00A36A88" w:rsidP="00F54018">
      <w:pPr>
        <w:jc w:val="center"/>
      </w:pPr>
      <w:r w:rsidRPr="00F54018">
        <w:t>Возраст обучающихся: 6</w:t>
      </w:r>
      <w:r w:rsidR="0077065F">
        <w:t xml:space="preserve"> </w:t>
      </w:r>
      <w:r w:rsidRPr="00F54018">
        <w:t>-7 лет</w:t>
      </w: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center"/>
      </w:pPr>
    </w:p>
    <w:p w:rsidR="00A36A88" w:rsidRPr="00F54018" w:rsidRDefault="00A36A88" w:rsidP="00F54018">
      <w:pPr>
        <w:jc w:val="right"/>
      </w:pPr>
    </w:p>
    <w:p w:rsidR="00A36A88" w:rsidRPr="00F54018" w:rsidRDefault="00A36A88" w:rsidP="00F54018">
      <w:pPr>
        <w:jc w:val="right"/>
      </w:pPr>
    </w:p>
    <w:p w:rsidR="00A36A88" w:rsidRPr="00F54018" w:rsidRDefault="00A36A88" w:rsidP="00F54018">
      <w:pPr>
        <w:jc w:val="right"/>
      </w:pPr>
    </w:p>
    <w:p w:rsidR="00A36A88" w:rsidRPr="00F54018" w:rsidRDefault="00A36A88" w:rsidP="00F54018">
      <w:pPr>
        <w:jc w:val="right"/>
      </w:pPr>
    </w:p>
    <w:p w:rsidR="00A36A88" w:rsidRPr="00F54018" w:rsidRDefault="00A36A88" w:rsidP="00F54018">
      <w:pPr>
        <w:jc w:val="right"/>
      </w:pPr>
    </w:p>
    <w:p w:rsidR="00A36A88" w:rsidRPr="00F54018" w:rsidRDefault="00A36A88" w:rsidP="00F54018">
      <w:pPr>
        <w:jc w:val="right"/>
      </w:pPr>
    </w:p>
    <w:p w:rsidR="00A36A88" w:rsidRDefault="00A36A88" w:rsidP="00F54018">
      <w:pPr>
        <w:jc w:val="right"/>
      </w:pPr>
    </w:p>
    <w:p w:rsidR="00135A9A" w:rsidRDefault="00135A9A" w:rsidP="00F54018">
      <w:pPr>
        <w:jc w:val="right"/>
      </w:pPr>
    </w:p>
    <w:p w:rsidR="00135A9A" w:rsidRDefault="00135A9A" w:rsidP="00F54018">
      <w:pPr>
        <w:jc w:val="right"/>
      </w:pPr>
    </w:p>
    <w:p w:rsidR="00135A9A" w:rsidRPr="00F54018" w:rsidRDefault="00135A9A" w:rsidP="00F54018">
      <w:pPr>
        <w:jc w:val="right"/>
      </w:pPr>
    </w:p>
    <w:p w:rsidR="00A36A88" w:rsidRPr="00F54018" w:rsidRDefault="00A36A88" w:rsidP="00F54018">
      <w:pPr>
        <w:jc w:val="right"/>
      </w:pPr>
    </w:p>
    <w:p w:rsidR="00A36A88" w:rsidRPr="00F54018" w:rsidRDefault="00A36A88" w:rsidP="00F54018">
      <w:pPr>
        <w:jc w:val="right"/>
      </w:pPr>
    </w:p>
    <w:p w:rsidR="00A36A88" w:rsidRPr="00F54018" w:rsidRDefault="00F54018" w:rsidP="00F54018">
      <w:pPr>
        <w:jc w:val="center"/>
      </w:pPr>
      <w:r w:rsidRPr="00F54018">
        <w:t>с. Партизанское</w:t>
      </w:r>
    </w:p>
    <w:p w:rsidR="00A36A88" w:rsidRDefault="00F54018" w:rsidP="00F54018">
      <w:pPr>
        <w:jc w:val="center"/>
      </w:pPr>
      <w:r w:rsidRPr="00F54018">
        <w:t>2015</w:t>
      </w:r>
      <w:r w:rsidR="00A36A88" w:rsidRPr="00F54018">
        <w:t xml:space="preserve">  год</w:t>
      </w:r>
    </w:p>
    <w:p w:rsidR="00F54018" w:rsidRPr="00F54018" w:rsidRDefault="00F54018" w:rsidP="00F54018">
      <w:pPr>
        <w:jc w:val="center"/>
      </w:pPr>
    </w:p>
    <w:p w:rsidR="00A36A88" w:rsidRPr="00F54018" w:rsidRDefault="00A36A88" w:rsidP="00F54018">
      <w:pPr>
        <w:outlineLvl w:val="0"/>
        <w:rPr>
          <w:b/>
        </w:rPr>
      </w:pPr>
    </w:p>
    <w:p w:rsidR="00A36A88" w:rsidRPr="00F54018" w:rsidRDefault="00A36A88" w:rsidP="00F54018">
      <w:pPr>
        <w:jc w:val="center"/>
        <w:outlineLvl w:val="0"/>
        <w:rPr>
          <w:b/>
        </w:rPr>
      </w:pPr>
      <w:r w:rsidRPr="00F54018">
        <w:rPr>
          <w:b/>
        </w:rPr>
        <w:lastRenderedPageBreak/>
        <w:t>ПОЯСНИТЕЛЬНАЯ ЗАПИСКА</w:t>
      </w:r>
    </w:p>
    <w:p w:rsidR="00A36A88" w:rsidRPr="00F54018" w:rsidRDefault="00A36A88" w:rsidP="00F54018">
      <w:pPr>
        <w:outlineLvl w:val="0"/>
        <w:rPr>
          <w:b/>
        </w:rPr>
      </w:pPr>
    </w:p>
    <w:p w:rsidR="00A36A88" w:rsidRPr="00F54018" w:rsidRDefault="00A36A88" w:rsidP="00F54018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F54018"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A36A88" w:rsidRPr="00F54018" w:rsidRDefault="00A36A88" w:rsidP="00F54018">
      <w:pPr>
        <w:pStyle w:val="a3"/>
        <w:spacing w:before="0" w:beforeAutospacing="0" w:after="0" w:afterAutospacing="0"/>
        <w:jc w:val="both"/>
      </w:pPr>
      <w:r w:rsidRPr="00F54018">
        <w:t xml:space="preserve"> 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Pr="00F54018">
        <w:t>операциональными</w:t>
      </w:r>
      <w:proofErr w:type="spellEnd"/>
      <w:r w:rsidRPr="00F54018"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A36A88" w:rsidRPr="00F54018" w:rsidRDefault="00A36A88" w:rsidP="00F54018">
      <w:pPr>
        <w:pStyle w:val="a3"/>
        <w:spacing w:before="0" w:beforeAutospacing="0" w:after="0" w:afterAutospacing="0"/>
        <w:jc w:val="both"/>
      </w:pPr>
      <w:r w:rsidRPr="00F54018">
        <w:t xml:space="preserve">   Проводя исследования психологической готовности, учёные, с одной стороны, оп</w:t>
      </w:r>
      <w:r w:rsidRPr="00F54018">
        <w:softHyphen/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</w:t>
      </w:r>
      <w:proofErr w:type="gramStart"/>
      <w:r w:rsidRPr="00F54018">
        <w:t xml:space="preserve">Так, например, Л. И. </w:t>
      </w:r>
      <w:proofErr w:type="spellStart"/>
      <w:r w:rsidRPr="00F54018">
        <w:t>Божович</w:t>
      </w:r>
      <w:proofErr w:type="spellEnd"/>
      <w:r w:rsidRPr="00F54018">
        <w:t xml:space="preserve"> отмечает: «...беспечное времяпре</w:t>
      </w:r>
      <w:r w:rsidRPr="00F54018">
        <w:softHyphen/>
        <w:t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</w:t>
      </w:r>
      <w:proofErr w:type="gramEnd"/>
      <w:r w:rsidRPr="00F54018">
        <w:t xml:space="preserve">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</w:t>
      </w:r>
      <w:bookmarkStart w:id="0" w:name="_GoBack"/>
      <w:bookmarkEnd w:id="0"/>
      <w:r w:rsidRPr="00F54018">
        <w:t xml:space="preserve">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A36A88" w:rsidRPr="00F54018" w:rsidRDefault="00A36A88" w:rsidP="00F5401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54018">
        <w:t xml:space="preserve">Известный психолог Л. С. </w:t>
      </w:r>
      <w:proofErr w:type="spellStart"/>
      <w:r w:rsidRPr="00F54018">
        <w:t>Выготский</w:t>
      </w:r>
      <w:proofErr w:type="spellEnd"/>
      <w:r w:rsidRPr="00F54018">
        <w:t xml:space="preserve">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  <w:r w:rsidRPr="00F54018">
        <w:rPr>
          <w:color w:val="000000"/>
        </w:rPr>
        <w:t xml:space="preserve"> </w:t>
      </w:r>
    </w:p>
    <w:p w:rsidR="00A36A88" w:rsidRPr="00F54018" w:rsidRDefault="00A36A88" w:rsidP="00F5401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</w:rPr>
      </w:pPr>
      <w:r w:rsidRPr="00F54018">
        <w:rPr>
          <w:color w:val="000000"/>
        </w:rPr>
        <w:t xml:space="preserve"> 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A36A88" w:rsidRPr="00F54018" w:rsidRDefault="00A36A88" w:rsidP="00F54018">
      <w:pPr>
        <w:shd w:val="clear" w:color="auto" w:fill="FFFFFF"/>
        <w:autoSpaceDE w:val="0"/>
        <w:autoSpaceDN w:val="0"/>
        <w:adjustRightInd w:val="0"/>
      </w:pPr>
      <w:r w:rsidRPr="00F54018">
        <w:rPr>
          <w:color w:val="000000"/>
        </w:rPr>
        <w:tab/>
        <w:t>Учебная деятельность предъявляет высокие требования к психике ребенка - мышлению, восприятию, вниманию, памяти.</w:t>
      </w:r>
    </w:p>
    <w:p w:rsidR="00A36A88" w:rsidRPr="00F54018" w:rsidRDefault="00A36A88" w:rsidP="00F540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4018">
        <w:rPr>
          <w:color w:val="000000"/>
        </w:rPr>
        <w:tab/>
        <w:t>Для того</w:t>
      </w:r>
      <w:proofErr w:type="gramStart"/>
      <w:r w:rsidRPr="00F54018">
        <w:rPr>
          <w:color w:val="000000"/>
        </w:rPr>
        <w:t>,</w:t>
      </w:r>
      <w:proofErr w:type="gramEnd"/>
      <w:r w:rsidRPr="00F54018">
        <w:rPr>
          <w:color w:val="000000"/>
        </w:rPr>
        <w:t xml:space="preserve"> чтобы вчерашний дошкольник мог безболезненно включиться в новые для </w:t>
      </w:r>
      <w:r w:rsidR="00F54018">
        <w:rPr>
          <w:color w:val="000000"/>
        </w:rPr>
        <w:t>него отношения и новый (учебный</w:t>
      </w:r>
      <w:r w:rsidRPr="00F54018">
        <w:rPr>
          <w:color w:val="000000"/>
        </w:rPr>
        <w:t xml:space="preserve">)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</w:t>
      </w:r>
      <w:r w:rsidRPr="00F54018">
        <w:rPr>
          <w:color w:val="000000"/>
        </w:rPr>
        <w:lastRenderedPageBreak/>
        <w:t>будущими первоклассниками позволяют им в дальнейшем успешно овладеть школьной программой и продолжить обучение.</w:t>
      </w: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jc w:val="both"/>
        <w:outlineLvl w:val="0"/>
        <w:rPr>
          <w:b/>
        </w:rPr>
      </w:pPr>
      <w:r w:rsidRPr="00F54018">
        <w:rPr>
          <w:b/>
        </w:rPr>
        <w:t>Цель курса:</w:t>
      </w:r>
    </w:p>
    <w:p w:rsidR="00A36A88" w:rsidRPr="00F54018" w:rsidRDefault="00A36A88" w:rsidP="00F54018">
      <w:pPr>
        <w:jc w:val="both"/>
        <w:rPr>
          <w:rFonts w:eastAsiaTheme="minorHAnsi"/>
          <w:lang w:eastAsia="en-US"/>
        </w:rPr>
      </w:pPr>
      <w:r w:rsidRPr="00F54018"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</w:t>
      </w:r>
      <w:proofErr w:type="spellStart"/>
      <w:r w:rsidRPr="00F54018">
        <w:t>дезадаптации</w:t>
      </w:r>
      <w:proofErr w:type="spellEnd"/>
      <w:r w:rsidRPr="00F54018"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A36A88" w:rsidRPr="00F54018" w:rsidRDefault="00A36A88" w:rsidP="00F54018">
      <w:pPr>
        <w:jc w:val="both"/>
        <w:rPr>
          <w:b/>
        </w:rPr>
      </w:pPr>
    </w:p>
    <w:p w:rsidR="00A36A88" w:rsidRPr="00F54018" w:rsidRDefault="00A36A88" w:rsidP="00F54018">
      <w:pPr>
        <w:jc w:val="both"/>
      </w:pPr>
      <w:r w:rsidRPr="00F54018">
        <w:t xml:space="preserve"> </w:t>
      </w:r>
    </w:p>
    <w:p w:rsidR="00A36A88" w:rsidRPr="00F54018" w:rsidRDefault="00A36A88" w:rsidP="00F54018">
      <w:pPr>
        <w:jc w:val="both"/>
        <w:outlineLvl w:val="0"/>
      </w:pPr>
      <w:r w:rsidRPr="00F54018">
        <w:rPr>
          <w:b/>
        </w:rPr>
        <w:t>Задачи курса</w:t>
      </w:r>
      <w:r w:rsidRPr="00F54018">
        <w:t>:</w:t>
      </w:r>
    </w:p>
    <w:p w:rsidR="00A36A88" w:rsidRPr="00F54018" w:rsidRDefault="00A36A88" w:rsidP="00F54018">
      <w:pPr>
        <w:rPr>
          <w:rFonts w:eastAsiaTheme="minorHAnsi"/>
          <w:lang w:eastAsia="en-US"/>
        </w:rPr>
      </w:pPr>
      <w:r w:rsidRPr="00F54018"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A36A88" w:rsidRPr="00F54018" w:rsidRDefault="00A36A88" w:rsidP="00F54018">
      <w:r w:rsidRPr="00F54018">
        <w:t>2. Воспитание у детей коллективизма, уважения к старшим, стремления оказывать друг другу помощь.</w:t>
      </w:r>
    </w:p>
    <w:p w:rsidR="00A36A88" w:rsidRPr="00F54018" w:rsidRDefault="00A36A88" w:rsidP="00F54018">
      <w:r w:rsidRPr="00F54018"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A36A88" w:rsidRPr="00F54018" w:rsidRDefault="00A36A88" w:rsidP="00F54018">
      <w:r w:rsidRPr="00F54018">
        <w:t xml:space="preserve">Программа подготовки дошкольников к школе идет по следующим </w:t>
      </w:r>
      <w:r w:rsidRPr="00F54018">
        <w:rPr>
          <w:b/>
        </w:rPr>
        <w:t>направлениям:</w:t>
      </w:r>
    </w:p>
    <w:p w:rsidR="00A36A88" w:rsidRPr="00F54018" w:rsidRDefault="00A36A88" w:rsidP="00F54018">
      <w:r w:rsidRPr="00F54018">
        <w:t>1. Развитие внимания и памяти.</w:t>
      </w:r>
    </w:p>
    <w:p w:rsidR="00A36A88" w:rsidRPr="00F54018" w:rsidRDefault="00A36A88" w:rsidP="00F54018">
      <w:r w:rsidRPr="00F54018">
        <w:t>2. Развитие связной, грамматически и фонетически правильной речи.</w:t>
      </w:r>
    </w:p>
    <w:p w:rsidR="00A36A88" w:rsidRPr="00F54018" w:rsidRDefault="00A36A88" w:rsidP="00F54018">
      <w:r w:rsidRPr="00F54018">
        <w:t xml:space="preserve">3. Овладение элементарными знаниями, умениями и навыками по математике и обучению грамоте.  </w:t>
      </w:r>
    </w:p>
    <w:p w:rsidR="00A36A88" w:rsidRPr="00F54018" w:rsidRDefault="00A36A88" w:rsidP="00F54018">
      <w:r w:rsidRPr="00F54018">
        <w:t>4. Развитие умственных способностей.</w:t>
      </w:r>
    </w:p>
    <w:p w:rsidR="00A36A88" w:rsidRPr="00F54018" w:rsidRDefault="00A36A88" w:rsidP="00F54018">
      <w:r w:rsidRPr="00F54018"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A36A88" w:rsidRPr="00F54018" w:rsidRDefault="00A36A88" w:rsidP="00F54018">
      <w:r w:rsidRPr="00F54018">
        <w:t>6. Развитие волевой готовности ребенка.</w:t>
      </w:r>
    </w:p>
    <w:p w:rsidR="00A36A88" w:rsidRPr="00F54018" w:rsidRDefault="00A36A88" w:rsidP="00F54018"/>
    <w:p w:rsidR="00A36A88" w:rsidRPr="00F54018" w:rsidRDefault="00A36A88" w:rsidP="00F54018">
      <w:pPr>
        <w:jc w:val="both"/>
        <w:outlineLvl w:val="0"/>
      </w:pPr>
    </w:p>
    <w:p w:rsidR="00A36A88" w:rsidRPr="00F54018" w:rsidRDefault="00A36A88" w:rsidP="00F54018">
      <w:pPr>
        <w:rPr>
          <w:rFonts w:eastAsiaTheme="minorHAnsi"/>
          <w:lang w:eastAsia="en-US"/>
        </w:rPr>
      </w:pPr>
      <w:r w:rsidRPr="00F54018">
        <w:rPr>
          <w:b/>
        </w:rPr>
        <w:t>Принципы</w:t>
      </w:r>
      <w:r w:rsidRPr="00F54018">
        <w:t xml:space="preserve">  работы  при   подготовке  детей  к обучению:</w:t>
      </w:r>
    </w:p>
    <w:p w:rsidR="00A36A88" w:rsidRPr="00F54018" w:rsidRDefault="00A36A88" w:rsidP="00F5401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4018">
        <w:rPr>
          <w:rFonts w:ascii="Times New Roman" w:hAnsi="Times New Roman"/>
          <w:sz w:val="24"/>
          <w:szCs w:val="24"/>
        </w:rPr>
        <w:t>учет  индивидуальных  особенностей  и возможностей  детей;</w:t>
      </w:r>
    </w:p>
    <w:p w:rsidR="00A36A88" w:rsidRPr="00F54018" w:rsidRDefault="00A36A88" w:rsidP="00F5401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4018">
        <w:rPr>
          <w:rFonts w:ascii="Times New Roman" w:hAnsi="Times New Roman"/>
          <w:sz w:val="24"/>
          <w:szCs w:val="24"/>
        </w:rPr>
        <w:t>системность  и  плановость;</w:t>
      </w:r>
    </w:p>
    <w:p w:rsidR="00A36A88" w:rsidRPr="00F54018" w:rsidRDefault="00A36A88" w:rsidP="00F5401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4018">
        <w:rPr>
          <w:rFonts w:ascii="Times New Roman" w:hAnsi="Times New Roman"/>
          <w:sz w:val="24"/>
          <w:szCs w:val="24"/>
        </w:rPr>
        <w:t>уважение  к ребенку, к процессу  и результатам  его  деятельности  в сочетании  с разумной  требовательностью;</w:t>
      </w:r>
    </w:p>
    <w:p w:rsidR="00A36A88" w:rsidRPr="00F54018" w:rsidRDefault="00A36A88" w:rsidP="00F5401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4018">
        <w:rPr>
          <w:rFonts w:ascii="Times New Roman" w:hAnsi="Times New Roman"/>
          <w:sz w:val="24"/>
          <w:szCs w:val="24"/>
        </w:rPr>
        <w:t>занимательность, непринужденность, игровой  характер  учебного  процесса;</w:t>
      </w:r>
    </w:p>
    <w:p w:rsidR="00A36A88" w:rsidRPr="00F54018" w:rsidRDefault="00A36A88" w:rsidP="00F5401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4018">
        <w:rPr>
          <w:rFonts w:ascii="Times New Roman" w:hAnsi="Times New Roman"/>
          <w:sz w:val="24"/>
          <w:szCs w:val="24"/>
        </w:rPr>
        <w:t>развитие интеллектуальных качеств, психических функций: памяти, внимания, воображения, речи, мышления;</w:t>
      </w:r>
    </w:p>
    <w:p w:rsidR="00A36A88" w:rsidRPr="00F54018" w:rsidRDefault="00A36A88" w:rsidP="00F5401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4018">
        <w:rPr>
          <w:rFonts w:ascii="Times New Roman" w:hAnsi="Times New Roman"/>
          <w:sz w:val="24"/>
          <w:szCs w:val="24"/>
        </w:rPr>
        <w:t>контакт  с родителями: организация бесед  по  интересующим  их проблемам</w:t>
      </w:r>
    </w:p>
    <w:p w:rsidR="00A36A88" w:rsidRPr="00F54018" w:rsidRDefault="00A36A88" w:rsidP="00F540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18">
        <w:rPr>
          <w:rFonts w:ascii="Times New Roman" w:eastAsia="Times New Roman" w:hAnsi="Times New Roman"/>
          <w:sz w:val="24"/>
          <w:szCs w:val="24"/>
          <w:lang w:eastAsia="ru-RU"/>
        </w:rPr>
        <w:t>вариативность содержания и форм проведения занятий;</w:t>
      </w:r>
    </w:p>
    <w:p w:rsidR="00A36A88" w:rsidRPr="00F54018" w:rsidRDefault="00A36A88" w:rsidP="00F540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18">
        <w:rPr>
          <w:rFonts w:ascii="Times New Roman" w:eastAsia="Times New Roman" w:hAnsi="Times New Roman"/>
          <w:sz w:val="24"/>
          <w:szCs w:val="24"/>
          <w:lang w:eastAsia="ru-RU"/>
        </w:rPr>
        <w:t>наглядность.</w:t>
      </w:r>
    </w:p>
    <w:p w:rsidR="00A36A88" w:rsidRPr="00F54018" w:rsidRDefault="00A36A88" w:rsidP="00F54018">
      <w:pPr>
        <w:rPr>
          <w:rFonts w:eastAsiaTheme="minorHAnsi"/>
          <w:lang w:eastAsia="en-US"/>
        </w:rPr>
      </w:pPr>
    </w:p>
    <w:p w:rsidR="00A36A88" w:rsidRPr="00F54018" w:rsidRDefault="00A36A88" w:rsidP="00F54018">
      <w:pPr>
        <w:jc w:val="both"/>
      </w:pPr>
      <w:r w:rsidRPr="00F54018">
        <w:rPr>
          <w:bCs/>
        </w:rPr>
        <w:t>Подготовка дошкольников к системному обучению в 1-ом классе осуществляется по программе «Подготовка к школе» из серии «Преемственность» авторы Федосова Н.А., Комарова Т.С. и др.  Данная программа рекомендована Министерством образования России.</w:t>
      </w:r>
      <w:r w:rsidRPr="00F54018">
        <w:t xml:space="preserve"> В основе подготовки к обучению в школе программы «Преемственность» лежат </w:t>
      </w:r>
      <w:r w:rsidRPr="00F54018">
        <w:rPr>
          <w:i/>
          <w:iCs/>
        </w:rPr>
        <w:t xml:space="preserve">личностно-ориентированные </w:t>
      </w:r>
      <w:r w:rsidRPr="00F54018">
        <w:rPr>
          <w:i/>
          <w:iCs/>
        </w:rPr>
        <w:tab/>
        <w:t xml:space="preserve">и </w:t>
      </w:r>
      <w:r w:rsidRPr="00F54018">
        <w:rPr>
          <w:i/>
          <w:iCs/>
        </w:rPr>
        <w:tab/>
        <w:t xml:space="preserve">развивающие </w:t>
      </w:r>
      <w:r w:rsidRPr="00F54018">
        <w:rPr>
          <w:i/>
          <w:iCs/>
        </w:rPr>
        <w:tab/>
        <w:t>технологии.</w:t>
      </w:r>
      <w:r w:rsidRPr="00F54018">
        <w:br/>
        <w:t xml:space="preserve">      Целью </w:t>
      </w:r>
      <w:r w:rsidRPr="00F54018">
        <w:rPr>
          <w:i/>
          <w:iCs/>
        </w:rPr>
        <w:t xml:space="preserve">личностно-ориентированных технологий </w:t>
      </w:r>
      <w:r w:rsidRPr="00F54018">
        <w:t>являются развитие и формирование в процессе подготовки к обучению активной творческой личности.</w:t>
      </w:r>
      <w:r w:rsidRPr="00F54018">
        <w:br/>
        <w:t>      </w:t>
      </w:r>
      <w:r w:rsidRPr="00F54018">
        <w:rPr>
          <w:i/>
          <w:iCs/>
        </w:rPr>
        <w:t xml:space="preserve">Развивающие технологии </w:t>
      </w:r>
      <w:r w:rsidRPr="00F54018">
        <w:t>направлены на формирование у ребенка проблемного мышления, на развитие мыслительной активности.</w:t>
      </w:r>
      <w:r w:rsidRPr="00F54018">
        <w:br/>
        <w:t xml:space="preserve">      Развивающие технологии содержат: </w:t>
      </w:r>
      <w:r w:rsidRPr="00F54018">
        <w:rPr>
          <w:i/>
          <w:iCs/>
        </w:rPr>
        <w:t xml:space="preserve">развивающие дидактические игры, развивающие </w:t>
      </w:r>
      <w:r w:rsidRPr="00F54018">
        <w:rPr>
          <w:i/>
          <w:iCs/>
        </w:rPr>
        <w:lastRenderedPageBreak/>
        <w:t xml:space="preserve">практические задания, творческие упражнения, конструирование, аналитико-синтетические </w:t>
      </w:r>
      <w:r w:rsidRPr="00F54018">
        <w:rPr>
          <w:i/>
          <w:iCs/>
        </w:rPr>
        <w:tab/>
        <w:t>действия.</w:t>
      </w:r>
      <w:r w:rsidRPr="00F54018">
        <w:br/>
        <w:t xml:space="preserve">      Содержание, предложенное для подготовки к обучению программой «Преемственность», соответствует возрастным особенностям детей старшего дошкольного  возраста и составляет основу для использования личностно ориентированных </w:t>
      </w:r>
      <w:r w:rsidRPr="00F54018">
        <w:tab/>
        <w:t xml:space="preserve">и </w:t>
      </w:r>
      <w:r w:rsidRPr="00F54018">
        <w:tab/>
        <w:t xml:space="preserve">развивающих </w:t>
      </w:r>
      <w:r w:rsidRPr="00F54018">
        <w:tab/>
        <w:t>технологий.</w:t>
      </w:r>
      <w:r w:rsidRPr="00F54018">
        <w:br/>
        <w:t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A36A88" w:rsidRPr="00F54018" w:rsidRDefault="00A36A88" w:rsidP="00F54018">
      <w:r w:rsidRPr="00F54018">
        <w:rPr>
          <w:b/>
        </w:rPr>
        <w:t>Содержание занятий</w:t>
      </w:r>
      <w:r w:rsidRPr="00F54018">
        <w:t xml:space="preserve"> опирается на программные требования:</w:t>
      </w:r>
    </w:p>
    <w:p w:rsidR="00A36A88" w:rsidRPr="00F54018" w:rsidRDefault="00A36A88" w:rsidP="00F54018"/>
    <w:p w:rsidR="00A36A88" w:rsidRPr="00F54018" w:rsidRDefault="00A36A88" w:rsidP="00F54018">
      <w:pPr>
        <w:rPr>
          <w:i/>
        </w:rPr>
      </w:pPr>
      <w:r w:rsidRPr="00F54018">
        <w:t>1</w:t>
      </w:r>
      <w:r w:rsidRPr="00F54018">
        <w:rPr>
          <w:i/>
        </w:rPr>
        <w:t>.    Ознакомление с окружающим миром:</w:t>
      </w:r>
    </w:p>
    <w:p w:rsidR="00A36A88" w:rsidRPr="00F54018" w:rsidRDefault="00A36A88" w:rsidP="00F54018">
      <w:r w:rsidRPr="00F54018">
        <w:tab/>
        <w:t>Расширять представления детей о родной стране, крае, поселке, о труде людей; дать представления о школе и правилах поведения учащихся в ней детей.</w:t>
      </w:r>
    </w:p>
    <w:p w:rsidR="00A36A88" w:rsidRPr="00F54018" w:rsidRDefault="00A36A88" w:rsidP="00F54018">
      <w:r w:rsidRPr="00F54018">
        <w:tab/>
        <w:t>Расширять представления детей о предметах, их существенных признаках и классификации.</w:t>
      </w:r>
    </w:p>
    <w:p w:rsidR="00A36A88" w:rsidRPr="00F54018" w:rsidRDefault="00A36A88" w:rsidP="00F54018">
      <w:r w:rsidRPr="00F54018">
        <w:tab/>
        <w:t>Расширять и углублять представления детей о живой и неживой природе, об изменениях в ней и об её охране.</w:t>
      </w:r>
    </w:p>
    <w:p w:rsidR="00A36A88" w:rsidRPr="00F54018" w:rsidRDefault="00A36A88" w:rsidP="00F54018">
      <w:r w:rsidRPr="00F54018">
        <w:t xml:space="preserve">          Учить ориентироваться во времени (времена года, дни недели и т. д.)</w:t>
      </w:r>
    </w:p>
    <w:p w:rsidR="00A36A88" w:rsidRPr="00F54018" w:rsidRDefault="00A36A88" w:rsidP="00F54018"/>
    <w:p w:rsidR="00A36A88" w:rsidRPr="00F54018" w:rsidRDefault="00A36A88" w:rsidP="00F54018">
      <w:r w:rsidRPr="00F54018">
        <w:t xml:space="preserve">2.    </w:t>
      </w:r>
      <w:r w:rsidRPr="00F54018">
        <w:rPr>
          <w:i/>
        </w:rPr>
        <w:t>Развитие речи и подготовка к обучению грамоте:</w:t>
      </w:r>
    </w:p>
    <w:p w:rsidR="00A36A88" w:rsidRPr="00F54018" w:rsidRDefault="00A36A88" w:rsidP="00F54018">
      <w:r w:rsidRPr="00F54018">
        <w:tab/>
        <w:t xml:space="preserve">Активизировать, расширять и уточнять словарь детей. </w:t>
      </w:r>
    </w:p>
    <w:p w:rsidR="00A36A88" w:rsidRPr="00F54018" w:rsidRDefault="00A36A88" w:rsidP="00F54018">
      <w:r w:rsidRPr="00F54018">
        <w:tab/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A36A88" w:rsidRPr="00F54018" w:rsidRDefault="00A36A88" w:rsidP="00F54018">
      <w:r w:rsidRPr="00F54018">
        <w:tab/>
        <w:t>Учить делить слова на слоги.</w:t>
      </w:r>
    </w:p>
    <w:p w:rsidR="00A36A88" w:rsidRPr="00F54018" w:rsidRDefault="00A36A88" w:rsidP="00F54018">
      <w:r w:rsidRPr="00F54018">
        <w:tab/>
        <w:t>Дать первоначальные представления о предложении.</w:t>
      </w:r>
    </w:p>
    <w:p w:rsidR="00A36A88" w:rsidRPr="00F54018" w:rsidRDefault="00A36A88" w:rsidP="00F54018">
      <w:r w:rsidRPr="00F54018">
        <w:tab/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A36A88" w:rsidRPr="00F54018" w:rsidRDefault="00A36A88" w:rsidP="00F54018">
      <w:r w:rsidRPr="00F54018">
        <w:tab/>
        <w:t xml:space="preserve"> Совершенствовать умение составлять рассказы.</w:t>
      </w:r>
    </w:p>
    <w:p w:rsidR="00A36A88" w:rsidRPr="00F54018" w:rsidRDefault="00A36A88" w:rsidP="00F54018"/>
    <w:p w:rsidR="00A36A88" w:rsidRPr="00F54018" w:rsidRDefault="00A36A88" w:rsidP="00F54018">
      <w:pPr>
        <w:rPr>
          <w:i/>
        </w:rPr>
      </w:pPr>
      <w:r w:rsidRPr="00F54018">
        <w:rPr>
          <w:i/>
        </w:rPr>
        <w:t>3.    Развитие элементарных математических представлений:</w:t>
      </w:r>
    </w:p>
    <w:p w:rsidR="00A36A88" w:rsidRPr="00F54018" w:rsidRDefault="00A36A88" w:rsidP="00F54018">
      <w:r w:rsidRPr="00F54018">
        <w:tab/>
        <w:t>Совершенствовать навыки счёта в пределах 10 в прямом и в обратном порядке и  отношений между числами натурального ряда.</w:t>
      </w:r>
    </w:p>
    <w:p w:rsidR="00A36A88" w:rsidRPr="00F54018" w:rsidRDefault="00A36A88" w:rsidP="00F54018">
      <w:r w:rsidRPr="00F54018">
        <w:tab/>
        <w:t>Учить решать стихотворные задачи.</w:t>
      </w:r>
    </w:p>
    <w:p w:rsidR="00A36A88" w:rsidRPr="00F54018" w:rsidRDefault="00A36A88" w:rsidP="00F54018">
      <w:r w:rsidRPr="00F54018">
        <w:tab/>
        <w:t xml:space="preserve">Дать первоначальные представления о геометрических фигурах и о пространственной  ориентировке.  </w:t>
      </w:r>
    </w:p>
    <w:p w:rsidR="00A36A88" w:rsidRPr="00F54018" w:rsidRDefault="00A36A88" w:rsidP="00F54018">
      <w:r w:rsidRPr="00F54018">
        <w:tab/>
        <w:t xml:space="preserve">Учить детей ориентироваться на листе бумаги. </w:t>
      </w:r>
    </w:p>
    <w:p w:rsidR="00A36A88" w:rsidRPr="00F54018" w:rsidRDefault="00A36A88" w:rsidP="00F54018">
      <w:pPr>
        <w:rPr>
          <w:i/>
        </w:rPr>
      </w:pPr>
      <w:r w:rsidRPr="00F54018">
        <w:rPr>
          <w:i/>
        </w:rPr>
        <w:t>4.    Работа по развитию и укреплению мелкой моторики рук.</w:t>
      </w:r>
      <w:r w:rsidRPr="00F54018">
        <w:tab/>
      </w:r>
    </w:p>
    <w:p w:rsidR="00A36A88" w:rsidRPr="00F54018" w:rsidRDefault="00A36A88" w:rsidP="00F5401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18">
        <w:rPr>
          <w:rFonts w:ascii="Times New Roman" w:eastAsia="Times New Roman" w:hAnsi="Times New Roman"/>
          <w:sz w:val="24"/>
          <w:szCs w:val="24"/>
          <w:lang w:eastAsia="ru-RU"/>
        </w:rPr>
        <w:t xml:space="preserve">Штриховка (Тетрадь в линию). </w:t>
      </w:r>
    </w:p>
    <w:p w:rsidR="00A36A88" w:rsidRPr="00F54018" w:rsidRDefault="00A36A88" w:rsidP="00F5401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18">
        <w:rPr>
          <w:rFonts w:ascii="Times New Roman" w:eastAsia="Times New Roman" w:hAnsi="Times New Roman"/>
          <w:sz w:val="24"/>
          <w:szCs w:val="24"/>
          <w:lang w:eastAsia="ru-RU"/>
        </w:rPr>
        <w:t>Работа по разлиновке в тетради с направляющей: предметы, элементы букв, узоры, прямые и наклонные.</w:t>
      </w:r>
    </w:p>
    <w:p w:rsidR="00A36A88" w:rsidRPr="00F54018" w:rsidRDefault="00A36A88" w:rsidP="00F5401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18">
        <w:rPr>
          <w:rFonts w:ascii="Times New Roman" w:eastAsia="Times New Roman" w:hAnsi="Times New Roman"/>
          <w:sz w:val="24"/>
          <w:szCs w:val="24"/>
          <w:lang w:eastAsia="ru-RU"/>
        </w:rPr>
        <w:t>Лепка, конструирование.</w:t>
      </w:r>
    </w:p>
    <w:p w:rsidR="00A36A88" w:rsidRPr="00F54018" w:rsidRDefault="00A36A88" w:rsidP="00F5401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18">
        <w:rPr>
          <w:rFonts w:ascii="Times New Roman" w:eastAsia="Times New Roman" w:hAnsi="Times New Roman"/>
          <w:sz w:val="24"/>
          <w:szCs w:val="24"/>
          <w:lang w:eastAsia="ru-RU"/>
        </w:rPr>
        <w:t>Рисование.</w:t>
      </w:r>
    </w:p>
    <w:p w:rsidR="00A36A88" w:rsidRPr="00F54018" w:rsidRDefault="00A36A88" w:rsidP="00F5401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18">
        <w:rPr>
          <w:rFonts w:ascii="Times New Roman" w:eastAsia="Times New Roman" w:hAnsi="Times New Roman"/>
          <w:sz w:val="24"/>
          <w:szCs w:val="24"/>
          <w:lang w:eastAsia="ru-RU"/>
        </w:rPr>
        <w:t>Практическое выполнение рисунков, узоров и т.д. в тетради в клетку на уроках математики.</w:t>
      </w:r>
    </w:p>
    <w:p w:rsidR="00A36A88" w:rsidRDefault="00A36A88" w:rsidP="00F54018">
      <w:pPr>
        <w:jc w:val="both"/>
      </w:pPr>
    </w:p>
    <w:p w:rsidR="00F54018" w:rsidRDefault="00F54018" w:rsidP="00F54018">
      <w:pPr>
        <w:jc w:val="both"/>
      </w:pPr>
    </w:p>
    <w:p w:rsidR="00F54018" w:rsidRPr="00F54018" w:rsidRDefault="00F54018" w:rsidP="00F54018">
      <w:pPr>
        <w:jc w:val="both"/>
      </w:pP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jc w:val="center"/>
        <w:outlineLvl w:val="0"/>
        <w:rPr>
          <w:b/>
          <w:i/>
        </w:rPr>
      </w:pPr>
      <w:r w:rsidRPr="00F54018">
        <w:rPr>
          <w:b/>
          <w:i/>
        </w:rPr>
        <w:lastRenderedPageBreak/>
        <w:t>Структура программы</w:t>
      </w: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jc w:val="both"/>
      </w:pPr>
      <w:r w:rsidRPr="00F54018">
        <w:t>Данная программа состоит из трех разделов:</w:t>
      </w: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40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Речевое развитие</w:t>
      </w:r>
    </w:p>
    <w:p w:rsidR="00A36A88" w:rsidRPr="00F54018" w:rsidRDefault="00A36A88" w:rsidP="00F540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 математических способностей</w:t>
      </w:r>
    </w:p>
    <w:p w:rsidR="00A36A88" w:rsidRPr="00F54018" w:rsidRDefault="00A36A88" w:rsidP="00F54018">
      <w:pPr>
        <w:numPr>
          <w:ilvl w:val="0"/>
          <w:numId w:val="3"/>
        </w:numPr>
        <w:ind w:left="0" w:firstLine="0"/>
        <w:jc w:val="both"/>
        <w:rPr>
          <w:b/>
          <w:i/>
        </w:rPr>
      </w:pPr>
      <w:r w:rsidRPr="00F54018">
        <w:rPr>
          <w:b/>
          <w:i/>
        </w:rPr>
        <w:t>Работа по укреплению мускульной силы кисти руки и пальцев</w:t>
      </w: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jc w:val="both"/>
      </w:pPr>
      <w:r w:rsidRPr="00F54018">
        <w:t xml:space="preserve">       Раздел </w:t>
      </w:r>
      <w:r w:rsidRPr="00F54018">
        <w:rPr>
          <w:b/>
          <w:i/>
        </w:rPr>
        <w:t>«Речевое развитие»</w:t>
      </w:r>
      <w:r w:rsidRPr="00F54018">
        <w:t xml:space="preserve"> состоит из программы «От слова к букве». 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</w:t>
      </w:r>
      <w:r w:rsidR="00F54018">
        <w:t>стной речи детей.</w:t>
      </w:r>
      <w:r w:rsidRPr="00F54018">
        <w:t> 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</w:t>
      </w:r>
      <w:r w:rsidR="00F54018">
        <w:t xml:space="preserve">итию их устной связной речи </w:t>
      </w:r>
      <w:r w:rsidR="00F54018">
        <w:tab/>
        <w:t xml:space="preserve">и с </w:t>
      </w:r>
      <w:r w:rsidRPr="00F54018">
        <w:t>подготовкой</w:t>
      </w:r>
      <w:r w:rsidR="00F54018">
        <w:t xml:space="preserve"> к </w:t>
      </w:r>
      <w:r w:rsidRPr="00F54018">
        <w:t xml:space="preserve">обучению </w:t>
      </w:r>
      <w:r w:rsidRPr="00F54018">
        <w:tab/>
        <w:t>письму.</w:t>
      </w: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jc w:val="both"/>
        <w:rPr>
          <w:b/>
          <w:i/>
        </w:rPr>
      </w:pPr>
      <w:r w:rsidRPr="00F54018">
        <w:rPr>
          <w:b/>
          <w:i/>
        </w:rPr>
        <w:t>Программа раздела «речевое развитие  «От слова к букве»</w:t>
      </w:r>
    </w:p>
    <w:p w:rsidR="00A36A88" w:rsidRPr="00F54018" w:rsidRDefault="00A36A88" w:rsidP="00B65612">
      <w:r w:rsidRPr="00F54018">
        <w:t>      Курс «От слова к букве» (автор -  Н.А. Федосова)  помогает практически подготовить детей к обучению чтению, письму и совершенствовать их устную речь.</w:t>
      </w:r>
      <w:r w:rsidRPr="00F54018">
        <w:br/>
        <w:t>      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  <w:r w:rsidRPr="00F54018">
        <w:br/>
        <w:t>      Содержание ориентировано на решение следующих задач:</w:t>
      </w:r>
      <w:r w:rsidRPr="00F54018"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F54018">
        <w:br/>
        <w:t>      — практическая подготовка детей к обучению чтению и письму;</w:t>
      </w:r>
      <w:r w:rsidRPr="00F54018"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</w:p>
    <w:p w:rsidR="00A36A88" w:rsidRPr="00F54018" w:rsidRDefault="00A36A88" w:rsidP="00B65612">
      <w:r w:rsidRPr="00F54018">
        <w:t>      Развитие речи осуществляется в значит</w:t>
      </w:r>
      <w:r w:rsidR="00E506B1">
        <w:t xml:space="preserve">ельной степени на произведениях </w:t>
      </w:r>
      <w:proofErr w:type="spellStart"/>
      <w:proofErr w:type="gramStart"/>
      <w:r w:rsidRPr="00F54018">
        <w:t>художест</w:t>
      </w:r>
      <w:r w:rsidR="00E506B1">
        <w:t>-</w:t>
      </w:r>
      <w:r w:rsidRPr="00F54018">
        <w:t>венной</w:t>
      </w:r>
      <w:proofErr w:type="spellEnd"/>
      <w:proofErr w:type="gramEnd"/>
      <w:r w:rsidRPr="00F54018">
        <w:t xml:space="preserve">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школе.</w:t>
      </w:r>
    </w:p>
    <w:p w:rsidR="00A36A88" w:rsidRPr="00F54018" w:rsidRDefault="00A36A88" w:rsidP="00E506B1">
      <w:pPr>
        <w:jc w:val="both"/>
      </w:pPr>
      <w:r w:rsidRPr="00F54018">
        <w:t>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A36A88" w:rsidRPr="00F54018" w:rsidRDefault="00A36A88" w:rsidP="00B65612">
      <w:r w:rsidRPr="00F54018">
        <w:t xml:space="preserve">      В содержание работы </w:t>
      </w:r>
      <w:r w:rsidRPr="00F54018">
        <w:rPr>
          <w:i/>
          <w:iCs/>
        </w:rPr>
        <w:t xml:space="preserve">по подготовке детей к обучению чтению </w:t>
      </w:r>
      <w:r w:rsidRPr="00F54018">
        <w:t>входят:</w:t>
      </w:r>
      <w:r w:rsidRPr="00F54018">
        <w:br/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</w:t>
      </w:r>
      <w:r w:rsidR="00E506B1">
        <w:t xml:space="preserve">лоса, выделение </w:t>
      </w:r>
      <w:r w:rsidRPr="00F54018">
        <w:t>особо значимых слов и пр.);</w:t>
      </w:r>
      <w:r w:rsidRPr="00F54018">
        <w:br/>
        <w:t>      — чтение стихотворений русских и зарубежных поэтов, сказок, рассказов, пословиц, поговорок, загадок;</w:t>
      </w:r>
      <w:r w:rsidRPr="00F54018">
        <w:br/>
        <w:t xml:space="preserve">      — беседа о </w:t>
      </w:r>
      <w:proofErr w:type="gramStart"/>
      <w:r w:rsidRPr="00F54018">
        <w:t>прочитанном</w:t>
      </w:r>
      <w:proofErr w:type="gramEnd"/>
      <w:r w:rsidRPr="00F54018">
        <w:t xml:space="preserve"> по вопросам воспитателя (ответы на вопросы, связанные с </w:t>
      </w:r>
      <w:r w:rsidRPr="00F54018">
        <w:lastRenderedPageBreak/>
        <w:t>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F54018">
        <w:br/>
        <w:t>      — разучивание наизусть и выразительное чтение.</w:t>
      </w:r>
      <w:r w:rsidRPr="00F54018"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F54018"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F54018"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F54018"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A36A88" w:rsidRPr="00F54018" w:rsidRDefault="00A36A88" w:rsidP="00B65612">
      <w:pPr>
        <w:jc w:val="both"/>
      </w:pPr>
      <w:r w:rsidRPr="00F54018">
        <w:t>      </w:t>
      </w:r>
      <w:r w:rsidRPr="00F54018">
        <w:rPr>
          <w:i/>
          <w:iCs/>
        </w:rPr>
        <w:t>Подготовка к обучению письму — </w:t>
      </w:r>
      <w:r w:rsidRPr="00F54018"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F54018"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F54018">
        <w:br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F54018">
        <w:rPr>
          <w:i/>
          <w:iCs/>
        </w:rPr>
        <w:t xml:space="preserve"> Речевые игры </w:t>
      </w:r>
      <w:r w:rsidRPr="00F54018">
        <w:t xml:space="preserve">развивают мышление, речь, внимание, воображение. </w:t>
      </w:r>
      <w:proofErr w:type="gramStart"/>
      <w:r w:rsidRPr="00F54018"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F54018">
        <w:br/>
        <w:t>      </w:t>
      </w:r>
      <w:r w:rsidRPr="00F54018">
        <w:rPr>
          <w:i/>
          <w:iCs/>
        </w:rPr>
        <w:t xml:space="preserve">Конструирование </w:t>
      </w:r>
      <w:r w:rsidRPr="00F54018">
        <w:t>помогает детям осознанно подготовиться к обучению письму и развивает их аналитические способности.</w:t>
      </w:r>
      <w:proofErr w:type="gramEnd"/>
      <w:r w:rsidRPr="00F54018"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F54018">
        <w:br/>
        <w:t>      </w:t>
      </w:r>
      <w:r w:rsidRPr="00F54018">
        <w:rPr>
          <w:i/>
          <w:iCs/>
        </w:rPr>
        <w:t xml:space="preserve">Предваряющее ориентировочное действие </w:t>
      </w:r>
      <w:r w:rsidRPr="00F54018"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F54018">
        <w:t>дорисовывание</w:t>
      </w:r>
      <w:proofErr w:type="spellEnd"/>
      <w:r w:rsidRPr="00F54018">
        <w:t xml:space="preserve"> недостающих элементов предметов, вписывание предметов в ограниченное пространство, пальчиковую гимнастику и др.</w:t>
      </w:r>
      <w:r w:rsidRPr="00F54018">
        <w:br/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  <w:r w:rsidRPr="00F54018">
        <w:br/>
      </w:r>
      <w:r w:rsidRPr="00F54018">
        <w:br/>
        <w:t xml:space="preserve">Раздел  </w:t>
      </w:r>
      <w:r w:rsidRPr="00F54018">
        <w:rPr>
          <w:b/>
          <w:i/>
        </w:rPr>
        <w:t>«Развитие математических способностей»</w:t>
      </w:r>
      <w:r w:rsidRPr="00F54018">
        <w:t xml:space="preserve"> представлен программой курса </w:t>
      </w:r>
      <w:r w:rsidRPr="00F54018">
        <w:tab/>
      </w:r>
      <w:r w:rsidRPr="00F54018">
        <w:tab/>
        <w:t xml:space="preserve">«Математические </w:t>
      </w:r>
      <w:r w:rsidRPr="00F54018">
        <w:tab/>
        <w:t>ступеньки».</w:t>
      </w:r>
      <w:r w:rsidRPr="00F54018">
        <w:br/>
        <w:t xml:space="preserve">      В основу отбора содержания программы «Математические ступеньки» положен </w:t>
      </w:r>
      <w:r w:rsidRPr="00F54018">
        <w:lastRenderedPageBreak/>
        <w:t>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  <w:r w:rsidRPr="00F54018">
        <w:br/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A36A88" w:rsidRPr="00F54018" w:rsidRDefault="00A36A88" w:rsidP="00F54018"/>
    <w:p w:rsidR="00A36A88" w:rsidRPr="00F54018" w:rsidRDefault="00A36A88" w:rsidP="00F54018">
      <w:pPr>
        <w:jc w:val="center"/>
        <w:rPr>
          <w:b/>
          <w:i/>
        </w:rPr>
      </w:pPr>
      <w:r w:rsidRPr="00F54018">
        <w:rPr>
          <w:b/>
          <w:i/>
        </w:rPr>
        <w:t xml:space="preserve">Программа раздела  «Развитие математических способностей» </w:t>
      </w:r>
      <w:r w:rsidRPr="00F54018">
        <w:rPr>
          <w:b/>
          <w:i/>
        </w:rPr>
        <w:br/>
        <w:t xml:space="preserve"> курса «Математические ступеньки»</w:t>
      </w:r>
    </w:p>
    <w:p w:rsidR="00A36A88" w:rsidRPr="00F54018" w:rsidRDefault="00A36A88" w:rsidP="00F54018">
      <w:pPr>
        <w:jc w:val="both"/>
      </w:pPr>
      <w:r w:rsidRPr="00F54018">
        <w:t>      Автором данного кура является С. И. Волкова. 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F54018"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F54018"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F54018">
        <w:br/>
        <w:t>      </w:t>
      </w:r>
      <w:proofErr w:type="gramStart"/>
      <w:r w:rsidRPr="00F54018">
        <w:t>В математическом содержании подготовительного периода объединены три основные линии:  арифметическая (числа от 0 до 10, цифра и число, основные свойства чисел натурального ряда и др.), геометрическая (прообразы геометрических фигур</w:t>
      </w:r>
      <w:r w:rsidR="00B65612">
        <w:t xml:space="preserve"> в окружающей действительности, </w:t>
      </w:r>
      <w:r w:rsidRPr="00F54018">
        <w:t>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F54018">
        <w:t xml:space="preserve"> линий и </w:t>
      </w:r>
      <w:proofErr w:type="gramStart"/>
      <w:r w:rsidRPr="00F54018">
        <w:t>обеспечивающая</w:t>
      </w:r>
      <w:proofErr w:type="gramEnd"/>
      <w:r w:rsidRPr="00F54018">
        <w:t xml:space="preserve"> условия для развития внимания, восприятия, воображения, памяти, </w:t>
      </w:r>
      <w:r w:rsidRPr="00F54018">
        <w:tab/>
        <w:t xml:space="preserve">мышления </w:t>
      </w:r>
      <w:r w:rsidRPr="00F54018">
        <w:tab/>
        <w:t xml:space="preserve">у </w:t>
      </w:r>
      <w:r w:rsidRPr="00F54018">
        <w:tab/>
        <w:t>детей.</w:t>
      </w:r>
      <w:r w:rsidRPr="00F54018">
        <w:br/>
        <w:t xml:space="preserve"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</w:t>
      </w:r>
      <w:r w:rsidRPr="00F54018">
        <w:tab/>
        <w:t xml:space="preserve">этого </w:t>
      </w:r>
      <w:r w:rsidRPr="00F54018">
        <w:tab/>
        <w:t>возраста.</w:t>
      </w:r>
      <w:r w:rsidRPr="00F54018">
        <w:br/>
        <w:t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F54018">
        <w:br/>
      </w: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jc w:val="both"/>
        <w:rPr>
          <w:b/>
          <w:i/>
        </w:rPr>
      </w:pPr>
      <w:r w:rsidRPr="00F54018">
        <w:rPr>
          <w:b/>
          <w:i/>
        </w:rPr>
        <w:t>Содержание программы</w:t>
      </w:r>
    </w:p>
    <w:p w:rsidR="00A36A88" w:rsidRPr="00F54018" w:rsidRDefault="00A36A88" w:rsidP="00B65612">
      <w:r w:rsidRPr="00F54018">
        <w:t>      </w:t>
      </w:r>
      <w:proofErr w:type="gramStart"/>
      <w:r w:rsidRPr="00F54018"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F54018">
        <w:t xml:space="preserve"> по цвету, по материалу, из которого изготовлены предметы, по назначению и др.</w:t>
      </w:r>
      <w:r w:rsidRPr="00F54018">
        <w:br/>
        <w:t xml:space="preserve">      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</w:t>
      </w:r>
      <w:r w:rsidRPr="00F54018">
        <w:lastRenderedPageBreak/>
        <w:t>ни остановились.</w:t>
      </w:r>
      <w:r w:rsidRPr="00F54018">
        <w:br/>
        <w:t>      Простые геометрические фигуры: треугольник, прямоугольник (квадрат), круг.</w:t>
      </w:r>
      <w:r w:rsidRPr="00F54018">
        <w:br/>
        <w:t>      </w:t>
      </w:r>
      <w:proofErr w:type="gramStart"/>
      <w:r w:rsidRPr="00F54018">
        <w:t xml:space="preserve">Содержательно-логические </w:t>
      </w:r>
      <w:r w:rsidRPr="00F54018">
        <w:tab/>
        <w:t xml:space="preserve">задания </w:t>
      </w:r>
      <w:r w:rsidRPr="00F54018">
        <w:tab/>
        <w:t xml:space="preserve">на </w:t>
      </w:r>
      <w:r w:rsidRPr="00F54018">
        <w:tab/>
        <w:t>развитие:</w:t>
      </w:r>
      <w:r w:rsidRPr="00F54018">
        <w:br/>
        <w:t>      — внимания: простейшие лабиринты, игры «Веселый счет», «Сравни рисунки», «Найди общие элементы» и др.;</w:t>
      </w:r>
      <w:r w:rsidRPr="00F54018"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F54018">
        <w:br/>
        <w:t xml:space="preserve">      — памяти: зрительные и слуховые диктанты с использованием арифметического </w:t>
      </w:r>
      <w:r w:rsidRPr="00F54018">
        <w:tab/>
        <w:t xml:space="preserve">и </w:t>
      </w:r>
      <w:r w:rsidRPr="00F54018">
        <w:tab/>
        <w:t xml:space="preserve">геометрического </w:t>
      </w:r>
      <w:r w:rsidRPr="00F54018">
        <w:tab/>
        <w:t>материала;</w:t>
      </w:r>
      <w:proofErr w:type="gramEnd"/>
      <w:r w:rsidRPr="00F54018">
        <w:br/>
        <w:t>      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F54018">
        <w:br/>
      </w:r>
    </w:p>
    <w:p w:rsidR="00A36A88" w:rsidRPr="00F54018" w:rsidRDefault="00A36A88" w:rsidP="00F54018">
      <w:pPr>
        <w:jc w:val="both"/>
        <w:outlineLvl w:val="0"/>
        <w:rPr>
          <w:b/>
          <w:i/>
        </w:rPr>
      </w:pPr>
      <w:r w:rsidRPr="00F54018">
        <w:rPr>
          <w:b/>
          <w:i/>
        </w:rPr>
        <w:t>Режим занятий</w:t>
      </w:r>
    </w:p>
    <w:p w:rsidR="00A36A88" w:rsidRPr="00F54018" w:rsidRDefault="00A36A88" w:rsidP="00F54018">
      <w:pPr>
        <w:jc w:val="both"/>
        <w:outlineLvl w:val="0"/>
        <w:rPr>
          <w:b/>
          <w:i/>
        </w:rPr>
      </w:pPr>
    </w:p>
    <w:p w:rsidR="00A36A88" w:rsidRPr="00F54018" w:rsidRDefault="00A36A88" w:rsidP="00F54018">
      <w:pPr>
        <w:jc w:val="both"/>
      </w:pPr>
      <w:r w:rsidRPr="00F54018">
        <w:t xml:space="preserve">    В нашем образовательном учреждении эти задачи решаются </w:t>
      </w:r>
      <w:proofErr w:type="gramStart"/>
      <w:r w:rsidRPr="00F54018">
        <w:t>на занятиях по подготовке к школе</w:t>
      </w:r>
      <w:r w:rsidR="00B65612">
        <w:t xml:space="preserve"> в </w:t>
      </w:r>
      <w:r w:rsidR="004565EE">
        <w:t>Консультативном центре по подготовке</w:t>
      </w:r>
      <w:proofErr w:type="gramEnd"/>
      <w:r w:rsidR="004565EE">
        <w:t xml:space="preserve"> детей, не охваченных дошкольным образованием</w:t>
      </w:r>
      <w:r w:rsidRPr="00F54018">
        <w:t xml:space="preserve">. </w:t>
      </w:r>
      <w:r w:rsidRPr="00F54018">
        <w:rPr>
          <w:bCs/>
        </w:rPr>
        <w:t>Занят</w:t>
      </w:r>
      <w:r w:rsidR="004565EE">
        <w:rPr>
          <w:bCs/>
        </w:rPr>
        <w:t>ия проходят по вторникам</w:t>
      </w:r>
      <w:r w:rsidRPr="00F54018">
        <w:t xml:space="preserve"> для детей 6 – 7 летнего возраста </w:t>
      </w:r>
      <w:r w:rsidR="004565EE">
        <w:t xml:space="preserve">для </w:t>
      </w:r>
      <w:r w:rsidRPr="00F54018">
        <w:t>детей</w:t>
      </w:r>
      <w:r w:rsidR="004565EE">
        <w:t>, которые по различным причинам не посещают дошкольные учреждения</w:t>
      </w:r>
      <w:r w:rsidRPr="00F54018">
        <w:t>.</w:t>
      </w:r>
    </w:p>
    <w:p w:rsidR="00A36A88" w:rsidRPr="00F54018" w:rsidRDefault="00A36A88" w:rsidP="00F54018">
      <w:pPr>
        <w:jc w:val="both"/>
      </w:pPr>
      <w:r w:rsidRPr="00F54018">
        <w:rPr>
          <w:bCs/>
        </w:rPr>
        <w:t xml:space="preserve">     </w:t>
      </w:r>
      <w:r w:rsidRPr="00F54018">
        <w:t>Подготовка</w:t>
      </w:r>
      <w:r w:rsidR="004565EE">
        <w:t xml:space="preserve"> детей к школе начинается с 1 окт</w:t>
      </w:r>
      <w:r w:rsidRPr="00F54018">
        <w:t>ября и длится</w:t>
      </w:r>
      <w:r w:rsidR="004565EE">
        <w:t xml:space="preserve"> до 25 ма</w:t>
      </w:r>
      <w:r w:rsidRPr="00F54018">
        <w:t>я.</w:t>
      </w:r>
      <w:r w:rsidRPr="00F54018">
        <w:br/>
        <w:t xml:space="preserve">      Занятия проводят с группой </w:t>
      </w:r>
      <w:r w:rsidR="004565EE">
        <w:t>детей. Продолжительность консультаций 40</w:t>
      </w:r>
      <w:r w:rsidRPr="00F54018">
        <w:t xml:space="preserve"> минут</w:t>
      </w:r>
      <w:r w:rsidR="004565EE">
        <w:t>, практических занятий с детьми – 20 минут</w:t>
      </w:r>
      <w:r w:rsidRPr="00F54018">
        <w:t xml:space="preserve"> с </w:t>
      </w:r>
      <w:r w:rsidR="004565EE">
        <w:t xml:space="preserve">05 - </w:t>
      </w:r>
      <w:r w:rsidRPr="00F54018">
        <w:t>10-минутными перерывами.</w:t>
      </w:r>
    </w:p>
    <w:p w:rsidR="00A36A88" w:rsidRPr="00F54018" w:rsidRDefault="00A36A88" w:rsidP="00F54018">
      <w:pPr>
        <w:rPr>
          <w:b/>
          <w:i/>
        </w:rPr>
      </w:pPr>
    </w:p>
    <w:p w:rsidR="00A36A88" w:rsidRPr="00F54018" w:rsidRDefault="00A36A88" w:rsidP="00F54018">
      <w:pPr>
        <w:jc w:val="center"/>
        <w:outlineLvl w:val="0"/>
        <w:rPr>
          <w:b/>
          <w:i/>
        </w:rPr>
      </w:pPr>
      <w:r w:rsidRPr="00F54018">
        <w:rPr>
          <w:b/>
          <w:i/>
        </w:rPr>
        <w:t>Формы проведения занятий</w:t>
      </w:r>
    </w:p>
    <w:p w:rsidR="00A36A88" w:rsidRPr="00F54018" w:rsidRDefault="00A36A88" w:rsidP="00F54018">
      <w:pPr>
        <w:outlineLvl w:val="0"/>
        <w:rPr>
          <w:b/>
          <w:i/>
        </w:rPr>
      </w:pPr>
      <w:r w:rsidRPr="00F54018">
        <w:t xml:space="preserve">      Обучение строится на </w:t>
      </w:r>
      <w:r w:rsidRPr="00F54018">
        <w:rPr>
          <w:i/>
          <w:iCs/>
        </w:rPr>
        <w:t xml:space="preserve">игровой деятельности </w:t>
      </w:r>
      <w:r w:rsidRPr="00F54018">
        <w:t xml:space="preserve">и носит </w:t>
      </w:r>
      <w:r w:rsidRPr="00F54018">
        <w:rPr>
          <w:i/>
          <w:iCs/>
        </w:rPr>
        <w:t xml:space="preserve">практический </w:t>
      </w:r>
      <w:r w:rsidRPr="00F54018">
        <w:t>характер.</w:t>
      </w:r>
      <w:r w:rsidRPr="00F54018">
        <w:br/>
        <w:t xml:space="preserve">Особое значение при подготовке детей к обучению родному языку приобретают </w:t>
      </w:r>
      <w:r w:rsidRPr="00F54018">
        <w:rPr>
          <w:i/>
          <w:iCs/>
        </w:rPr>
        <w:t>речевые игры, конструирование, работа по формированию тонкой моторики и развитию координации движений.</w:t>
      </w:r>
    </w:p>
    <w:p w:rsidR="00A36A88" w:rsidRPr="00F54018" w:rsidRDefault="00A36A88" w:rsidP="00F54018">
      <w:pPr>
        <w:numPr>
          <w:ilvl w:val="0"/>
          <w:numId w:val="4"/>
        </w:numPr>
        <w:ind w:left="0" w:firstLine="0"/>
        <w:jc w:val="both"/>
      </w:pPr>
      <w:r w:rsidRPr="00F54018">
        <w:t>инсценировка;</w:t>
      </w:r>
    </w:p>
    <w:p w:rsidR="00A36A88" w:rsidRPr="00F54018" w:rsidRDefault="00A36A88" w:rsidP="00F54018">
      <w:pPr>
        <w:numPr>
          <w:ilvl w:val="0"/>
          <w:numId w:val="4"/>
        </w:numPr>
        <w:ind w:left="0" w:firstLine="0"/>
        <w:jc w:val="both"/>
      </w:pPr>
      <w:r w:rsidRPr="00F54018">
        <w:t>ролевая игра;</w:t>
      </w:r>
    </w:p>
    <w:p w:rsidR="00A36A88" w:rsidRPr="00F54018" w:rsidRDefault="00A36A88" w:rsidP="00F54018">
      <w:pPr>
        <w:numPr>
          <w:ilvl w:val="0"/>
          <w:numId w:val="4"/>
        </w:numPr>
        <w:ind w:left="0" w:firstLine="0"/>
        <w:jc w:val="both"/>
      </w:pPr>
      <w:r w:rsidRPr="00F54018">
        <w:t>конкурс;</w:t>
      </w:r>
    </w:p>
    <w:p w:rsidR="00A36A88" w:rsidRPr="00F54018" w:rsidRDefault="00A36A88" w:rsidP="00F54018">
      <w:pPr>
        <w:numPr>
          <w:ilvl w:val="0"/>
          <w:numId w:val="4"/>
        </w:numPr>
        <w:ind w:left="0" w:firstLine="0"/>
        <w:jc w:val="both"/>
      </w:pPr>
      <w:r w:rsidRPr="00F54018">
        <w:t>предметная игра;</w:t>
      </w:r>
    </w:p>
    <w:p w:rsidR="00A36A88" w:rsidRPr="00F54018" w:rsidRDefault="00A36A88" w:rsidP="00F54018">
      <w:pPr>
        <w:numPr>
          <w:ilvl w:val="0"/>
          <w:numId w:val="4"/>
        </w:numPr>
        <w:ind w:left="0" w:firstLine="0"/>
        <w:jc w:val="both"/>
      </w:pPr>
      <w:r w:rsidRPr="00F54018">
        <w:t xml:space="preserve">сочетание всех элементов </w:t>
      </w:r>
      <w:r w:rsidR="004565EE">
        <w:t>на одном занятии</w:t>
      </w:r>
      <w:r w:rsidRPr="00F54018">
        <w:t>.</w:t>
      </w: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jc w:val="center"/>
        <w:outlineLvl w:val="0"/>
        <w:rPr>
          <w:b/>
          <w:i/>
        </w:rPr>
      </w:pPr>
      <w:r w:rsidRPr="00F54018">
        <w:rPr>
          <w:b/>
          <w:i/>
        </w:rPr>
        <w:t>Прогнозируемые результаты и формы контроля</w:t>
      </w:r>
    </w:p>
    <w:p w:rsidR="00A36A88" w:rsidRPr="00F54018" w:rsidRDefault="00A36A88" w:rsidP="00F54018">
      <w:pPr>
        <w:jc w:val="center"/>
        <w:rPr>
          <w:b/>
          <w:i/>
        </w:rPr>
      </w:pPr>
    </w:p>
    <w:p w:rsidR="00A36A88" w:rsidRPr="00F54018" w:rsidRDefault="00A36A88" w:rsidP="00F54018">
      <w:pPr>
        <w:jc w:val="both"/>
      </w:pPr>
      <w:r w:rsidRPr="00F54018">
        <w:t xml:space="preserve">В результате </w:t>
      </w:r>
      <w:proofErr w:type="gramStart"/>
      <w:r w:rsidRPr="00F54018">
        <w:t>обучения по программе</w:t>
      </w:r>
      <w:proofErr w:type="gramEnd"/>
      <w:r w:rsidRPr="00F54018">
        <w:t xml:space="preserve"> подготовительного курса ребёнок должен </w:t>
      </w:r>
      <w:r w:rsidRPr="00F54018">
        <w:rPr>
          <w:b/>
          <w:i/>
        </w:rPr>
        <w:t>уметь</w:t>
      </w:r>
      <w:r w:rsidRPr="00F54018">
        <w:rPr>
          <w:i/>
        </w:rPr>
        <w:t>:</w:t>
      </w:r>
    </w:p>
    <w:p w:rsidR="00A36A88" w:rsidRPr="00F54018" w:rsidRDefault="00A36A88" w:rsidP="00F54018">
      <w:pPr>
        <w:jc w:val="both"/>
        <w:outlineLvl w:val="0"/>
      </w:pPr>
      <w:r w:rsidRPr="00F54018">
        <w:rPr>
          <w:b/>
        </w:rPr>
        <w:t>1.</w:t>
      </w:r>
      <w:r w:rsidRPr="00F54018">
        <w:t xml:space="preserve"> Отчётливо и ясно произносить слова:</w:t>
      </w:r>
    </w:p>
    <w:p w:rsidR="00A36A88" w:rsidRPr="00F54018" w:rsidRDefault="00A36A88" w:rsidP="00F54018">
      <w:pPr>
        <w:numPr>
          <w:ilvl w:val="0"/>
          <w:numId w:val="5"/>
        </w:numPr>
        <w:ind w:left="0" w:firstLine="0"/>
        <w:jc w:val="both"/>
      </w:pPr>
      <w:r w:rsidRPr="00F54018">
        <w:t>выделять из слов звуки;</w:t>
      </w:r>
    </w:p>
    <w:p w:rsidR="00A36A88" w:rsidRPr="00F54018" w:rsidRDefault="00A36A88" w:rsidP="00F54018">
      <w:pPr>
        <w:numPr>
          <w:ilvl w:val="0"/>
          <w:numId w:val="5"/>
        </w:numPr>
        <w:ind w:left="0" w:firstLine="0"/>
        <w:jc w:val="both"/>
      </w:pPr>
      <w:r w:rsidRPr="00F54018">
        <w:t>находить слова с определённым звуком;</w:t>
      </w:r>
    </w:p>
    <w:p w:rsidR="00A36A88" w:rsidRPr="00F54018" w:rsidRDefault="00A36A88" w:rsidP="00F54018">
      <w:pPr>
        <w:numPr>
          <w:ilvl w:val="0"/>
          <w:numId w:val="5"/>
        </w:numPr>
        <w:ind w:left="0" w:firstLine="0"/>
        <w:jc w:val="both"/>
      </w:pPr>
      <w:r w:rsidRPr="00F54018">
        <w:t>определять место звука в слове;</w:t>
      </w:r>
    </w:p>
    <w:p w:rsidR="00A36A88" w:rsidRPr="00F54018" w:rsidRDefault="00A36A88" w:rsidP="00F54018">
      <w:pPr>
        <w:numPr>
          <w:ilvl w:val="0"/>
          <w:numId w:val="5"/>
        </w:numPr>
        <w:ind w:left="0" w:firstLine="0"/>
        <w:jc w:val="both"/>
      </w:pPr>
      <w:r w:rsidRPr="00F54018">
        <w:t>соблюдать орфоэпические нормы произношения;</w:t>
      </w:r>
    </w:p>
    <w:p w:rsidR="00A36A88" w:rsidRPr="00F54018" w:rsidRDefault="00A36A88" w:rsidP="00F54018">
      <w:pPr>
        <w:numPr>
          <w:ilvl w:val="0"/>
          <w:numId w:val="5"/>
        </w:numPr>
        <w:ind w:left="0" w:firstLine="0"/>
        <w:jc w:val="both"/>
      </w:pPr>
      <w:r w:rsidRPr="00F54018">
        <w:t>составлять предложения на заданную тему по опорным словам:</w:t>
      </w:r>
    </w:p>
    <w:p w:rsidR="00A36A88" w:rsidRPr="00F54018" w:rsidRDefault="00A36A88" w:rsidP="00F54018">
      <w:pPr>
        <w:numPr>
          <w:ilvl w:val="0"/>
          <w:numId w:val="5"/>
        </w:numPr>
        <w:ind w:left="0" w:firstLine="0"/>
        <w:jc w:val="both"/>
      </w:pPr>
      <w:r w:rsidRPr="00F54018">
        <w:t>составлять рассказы, сказки по иллюстрации или серии картинок;</w:t>
      </w:r>
    </w:p>
    <w:p w:rsidR="00A36A88" w:rsidRPr="00F54018" w:rsidRDefault="00A36A88" w:rsidP="00F54018">
      <w:pPr>
        <w:numPr>
          <w:ilvl w:val="0"/>
          <w:numId w:val="5"/>
        </w:numPr>
        <w:ind w:left="0" w:firstLine="0"/>
        <w:jc w:val="both"/>
      </w:pPr>
      <w:r w:rsidRPr="00F54018">
        <w:t>пересказывать сказку, рассказ с опорой на иллюстрацию;</w:t>
      </w:r>
    </w:p>
    <w:p w:rsidR="00A36A88" w:rsidRPr="00F54018" w:rsidRDefault="00A36A88" w:rsidP="00F54018">
      <w:pPr>
        <w:numPr>
          <w:ilvl w:val="0"/>
          <w:numId w:val="5"/>
        </w:numPr>
        <w:ind w:left="0" w:firstLine="0"/>
        <w:jc w:val="both"/>
      </w:pPr>
      <w:r w:rsidRPr="00F54018">
        <w:t>ориентироваться на странице тетради;</w:t>
      </w:r>
    </w:p>
    <w:p w:rsidR="00A36A88" w:rsidRPr="00F54018" w:rsidRDefault="00A36A88" w:rsidP="00F54018">
      <w:pPr>
        <w:numPr>
          <w:ilvl w:val="0"/>
          <w:numId w:val="6"/>
        </w:numPr>
        <w:ind w:left="0" w:firstLine="0"/>
        <w:jc w:val="both"/>
      </w:pPr>
      <w:r w:rsidRPr="00F54018">
        <w:t>рисовать узоры и различные элементы.</w:t>
      </w:r>
    </w:p>
    <w:p w:rsidR="00A36A88" w:rsidRPr="00F54018" w:rsidRDefault="00A36A88" w:rsidP="00F54018">
      <w:pPr>
        <w:jc w:val="both"/>
        <w:outlineLvl w:val="0"/>
      </w:pPr>
      <w:r w:rsidRPr="00F54018">
        <w:rPr>
          <w:b/>
        </w:rPr>
        <w:t>2.</w:t>
      </w:r>
      <w:r w:rsidRPr="00F54018">
        <w:t xml:space="preserve"> Называть числа в прямом и обратном порядке в пределах 10:</w:t>
      </w:r>
    </w:p>
    <w:p w:rsidR="00A36A88" w:rsidRPr="00F54018" w:rsidRDefault="00A36A88" w:rsidP="00F54018">
      <w:pPr>
        <w:numPr>
          <w:ilvl w:val="0"/>
          <w:numId w:val="6"/>
        </w:numPr>
        <w:ind w:left="0" w:firstLine="0"/>
        <w:jc w:val="both"/>
      </w:pPr>
      <w:r w:rsidRPr="00F54018">
        <w:t>соотносить цифру с числом предметов;</w:t>
      </w:r>
    </w:p>
    <w:p w:rsidR="00A36A88" w:rsidRPr="00F54018" w:rsidRDefault="00A36A88" w:rsidP="00F54018">
      <w:pPr>
        <w:numPr>
          <w:ilvl w:val="0"/>
          <w:numId w:val="6"/>
        </w:numPr>
        <w:ind w:left="0" w:firstLine="0"/>
        <w:jc w:val="both"/>
      </w:pPr>
      <w:r w:rsidRPr="00F54018">
        <w:t>пользоваться арифметическими знаками действий;</w:t>
      </w:r>
    </w:p>
    <w:p w:rsidR="00A36A88" w:rsidRPr="00F54018" w:rsidRDefault="00A36A88" w:rsidP="00F54018">
      <w:pPr>
        <w:numPr>
          <w:ilvl w:val="0"/>
          <w:numId w:val="6"/>
        </w:numPr>
        <w:ind w:left="0" w:firstLine="0"/>
        <w:jc w:val="both"/>
      </w:pPr>
      <w:r w:rsidRPr="00F54018">
        <w:lastRenderedPageBreak/>
        <w:t>измерять длину предметов с помощью условной меры;</w:t>
      </w:r>
    </w:p>
    <w:p w:rsidR="00A36A88" w:rsidRPr="00F54018" w:rsidRDefault="00A36A88" w:rsidP="00F54018">
      <w:pPr>
        <w:numPr>
          <w:ilvl w:val="0"/>
          <w:numId w:val="6"/>
        </w:numPr>
        <w:ind w:left="0" w:firstLine="0"/>
        <w:jc w:val="both"/>
      </w:pPr>
      <w:r w:rsidRPr="00F54018">
        <w:t>составлять из нескольких треугольников (четырёхугольников) фигуры большего размера;</w:t>
      </w:r>
    </w:p>
    <w:p w:rsidR="00A36A88" w:rsidRPr="00F54018" w:rsidRDefault="00A36A88" w:rsidP="00F54018">
      <w:pPr>
        <w:numPr>
          <w:ilvl w:val="0"/>
          <w:numId w:val="6"/>
        </w:numPr>
        <w:ind w:left="0" w:firstLine="0"/>
        <w:jc w:val="both"/>
      </w:pPr>
      <w:r w:rsidRPr="00F54018">
        <w:t>делить круг, квадрат на 2 и 4 равные части;</w:t>
      </w:r>
    </w:p>
    <w:p w:rsidR="00A36A88" w:rsidRPr="00F54018" w:rsidRDefault="00A36A88" w:rsidP="00F54018">
      <w:pPr>
        <w:numPr>
          <w:ilvl w:val="0"/>
          <w:numId w:val="6"/>
        </w:numPr>
        <w:ind w:left="0" w:firstLine="0"/>
        <w:jc w:val="both"/>
      </w:pPr>
      <w:r w:rsidRPr="00F54018">
        <w:t>ориентироваться на листе клетчатой бумаги.</w:t>
      </w:r>
    </w:p>
    <w:p w:rsidR="00A36A88" w:rsidRPr="00F54018" w:rsidRDefault="00A36A88" w:rsidP="00F54018">
      <w:pPr>
        <w:jc w:val="both"/>
        <w:outlineLvl w:val="0"/>
      </w:pPr>
      <w:r w:rsidRPr="00F54018">
        <w:rPr>
          <w:b/>
        </w:rPr>
        <w:t>3.</w:t>
      </w:r>
      <w:r w:rsidRPr="00F54018">
        <w:t xml:space="preserve"> Распознавать знакомые растения и животных на рисунках и в природе:</w:t>
      </w:r>
    </w:p>
    <w:p w:rsidR="00A36A88" w:rsidRPr="00F54018" w:rsidRDefault="00A36A88" w:rsidP="00F54018">
      <w:pPr>
        <w:numPr>
          <w:ilvl w:val="0"/>
          <w:numId w:val="7"/>
        </w:numPr>
        <w:ind w:left="0" w:firstLine="0"/>
        <w:jc w:val="both"/>
      </w:pPr>
      <w:r w:rsidRPr="00F54018">
        <w:t>перечислять в правильной последовательности времена года и суток;</w:t>
      </w:r>
    </w:p>
    <w:p w:rsidR="00A36A88" w:rsidRPr="00F54018" w:rsidRDefault="00A36A88" w:rsidP="00F54018">
      <w:pPr>
        <w:numPr>
          <w:ilvl w:val="0"/>
          <w:numId w:val="7"/>
        </w:numPr>
        <w:ind w:left="0" w:firstLine="0"/>
        <w:jc w:val="both"/>
      </w:pPr>
      <w:r w:rsidRPr="00F54018">
        <w:t>называть основные признаки времён года.</w:t>
      </w: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jc w:val="both"/>
        <w:rPr>
          <w:i/>
        </w:rPr>
      </w:pPr>
      <w:r w:rsidRPr="00F54018">
        <w:t xml:space="preserve">В результате </w:t>
      </w:r>
      <w:proofErr w:type="gramStart"/>
      <w:r w:rsidRPr="00F54018">
        <w:t>обучения по программе</w:t>
      </w:r>
      <w:proofErr w:type="gramEnd"/>
      <w:r w:rsidRPr="00F54018">
        <w:t xml:space="preserve"> подготовительного курса ребёнок должен </w:t>
      </w:r>
      <w:r w:rsidRPr="00F54018">
        <w:rPr>
          <w:b/>
          <w:i/>
        </w:rPr>
        <w:t>знать</w:t>
      </w:r>
      <w:r w:rsidRPr="00F54018">
        <w:rPr>
          <w:i/>
        </w:rPr>
        <w:t>:</w:t>
      </w:r>
    </w:p>
    <w:p w:rsidR="00A36A88" w:rsidRPr="00F54018" w:rsidRDefault="00A36A88" w:rsidP="00F54018">
      <w:pPr>
        <w:numPr>
          <w:ilvl w:val="0"/>
          <w:numId w:val="8"/>
        </w:numPr>
        <w:ind w:left="0" w:firstLine="0"/>
        <w:jc w:val="both"/>
      </w:pPr>
      <w:r w:rsidRPr="00F54018">
        <w:t>цифры 0-9, знаки +, -. =;</w:t>
      </w:r>
    </w:p>
    <w:p w:rsidR="00A36A88" w:rsidRPr="00F54018" w:rsidRDefault="00A36A88" w:rsidP="00F54018">
      <w:pPr>
        <w:numPr>
          <w:ilvl w:val="0"/>
          <w:numId w:val="8"/>
        </w:numPr>
        <w:ind w:left="0" w:firstLine="0"/>
        <w:jc w:val="both"/>
      </w:pPr>
      <w:r w:rsidRPr="00F54018">
        <w:t>название текущего месяца, последовательность дней недели.</w:t>
      </w:r>
    </w:p>
    <w:p w:rsidR="00A36A88" w:rsidRPr="00F54018" w:rsidRDefault="00A36A88" w:rsidP="00F54018">
      <w:pPr>
        <w:jc w:val="both"/>
      </w:pPr>
    </w:p>
    <w:p w:rsidR="00A36A88" w:rsidRPr="00F54018" w:rsidRDefault="00A36A88" w:rsidP="00F54018">
      <w:pPr>
        <w:jc w:val="both"/>
      </w:pPr>
      <w:r w:rsidRPr="00F54018">
        <w:t>Формой итогового контроля усвоения изученного</w:t>
      </w:r>
      <w:r w:rsidR="004847C3">
        <w:t xml:space="preserve"> материала является диагностика готовности ребенка к школе</w:t>
      </w:r>
      <w:r w:rsidRPr="00F54018">
        <w:t>.</w:t>
      </w:r>
    </w:p>
    <w:p w:rsidR="00A36A88" w:rsidRPr="00F54018" w:rsidRDefault="00A36A88" w:rsidP="00F54018">
      <w:pPr>
        <w:jc w:val="both"/>
      </w:pPr>
      <w:r w:rsidRPr="00F54018">
        <w:t xml:space="preserve">                </w:t>
      </w:r>
    </w:p>
    <w:p w:rsidR="00A36A88" w:rsidRPr="00F54018" w:rsidRDefault="00A36A88" w:rsidP="00F54018">
      <w:pPr>
        <w:jc w:val="center"/>
        <w:outlineLvl w:val="0"/>
        <w:rPr>
          <w:b/>
          <w:i/>
        </w:rPr>
      </w:pPr>
      <w:r w:rsidRPr="00F54018">
        <w:rPr>
          <w:b/>
          <w:i/>
        </w:rPr>
        <w:t>Средства, необходимые для реализации программы:</w:t>
      </w:r>
    </w:p>
    <w:p w:rsidR="00A36A88" w:rsidRPr="00F54018" w:rsidRDefault="00A36A88" w:rsidP="00F54018">
      <w:pPr>
        <w:jc w:val="both"/>
      </w:pPr>
    </w:p>
    <w:p w:rsidR="00A36A88" w:rsidRPr="00F54018" w:rsidRDefault="004847C3" w:rsidP="00F54018">
      <w:pPr>
        <w:numPr>
          <w:ilvl w:val="0"/>
          <w:numId w:val="9"/>
        </w:numPr>
        <w:ind w:left="0" w:firstLine="0"/>
        <w:jc w:val="both"/>
      </w:pPr>
      <w:r>
        <w:t>план мероприятий консультативного центра</w:t>
      </w:r>
      <w:r w:rsidR="00A36A88" w:rsidRPr="00F54018">
        <w:t>;</w:t>
      </w:r>
    </w:p>
    <w:p w:rsidR="00A36A88" w:rsidRPr="00F54018" w:rsidRDefault="00A36A88" w:rsidP="00F54018">
      <w:pPr>
        <w:numPr>
          <w:ilvl w:val="0"/>
          <w:numId w:val="9"/>
        </w:numPr>
        <w:ind w:left="0" w:firstLine="0"/>
        <w:jc w:val="both"/>
      </w:pPr>
      <w:r w:rsidRPr="00F54018">
        <w:t>рабочие тетради;</w:t>
      </w:r>
    </w:p>
    <w:p w:rsidR="00A36A88" w:rsidRPr="00F54018" w:rsidRDefault="00A36A88" w:rsidP="00F54018">
      <w:pPr>
        <w:numPr>
          <w:ilvl w:val="0"/>
          <w:numId w:val="9"/>
        </w:numPr>
        <w:ind w:left="0" w:firstLine="0"/>
        <w:jc w:val="both"/>
      </w:pPr>
      <w:r w:rsidRPr="00F54018">
        <w:t>наглядные пособия;</w:t>
      </w:r>
    </w:p>
    <w:p w:rsidR="00A36A88" w:rsidRPr="00F54018" w:rsidRDefault="00A36A88" w:rsidP="00F54018">
      <w:pPr>
        <w:numPr>
          <w:ilvl w:val="0"/>
          <w:numId w:val="9"/>
        </w:numPr>
        <w:ind w:left="0" w:firstLine="0"/>
        <w:jc w:val="both"/>
      </w:pPr>
      <w:r w:rsidRPr="00F54018">
        <w:t>счетный материал</w:t>
      </w:r>
    </w:p>
    <w:p w:rsidR="00A36A88" w:rsidRPr="00F54018" w:rsidRDefault="00A36A88" w:rsidP="00F54018">
      <w:pPr>
        <w:numPr>
          <w:ilvl w:val="0"/>
          <w:numId w:val="9"/>
        </w:numPr>
        <w:ind w:left="0" w:firstLine="0"/>
        <w:jc w:val="both"/>
      </w:pPr>
      <w:r w:rsidRPr="00F54018">
        <w:t>ИКТ</w:t>
      </w:r>
    </w:p>
    <w:p w:rsidR="00A36A88" w:rsidRPr="004847C3" w:rsidRDefault="00A36A88" w:rsidP="004847C3">
      <w:pPr>
        <w:numPr>
          <w:ilvl w:val="0"/>
          <w:numId w:val="9"/>
        </w:numPr>
        <w:ind w:left="0" w:firstLine="0"/>
        <w:jc w:val="both"/>
      </w:pPr>
      <w:proofErr w:type="spellStart"/>
      <w:r w:rsidRPr="00F54018">
        <w:t>Мультимедийные</w:t>
      </w:r>
      <w:proofErr w:type="spellEnd"/>
      <w:r w:rsidRPr="00F54018">
        <w:t xml:space="preserve"> презентаци</w:t>
      </w:r>
      <w:r w:rsidR="004847C3">
        <w:t>и</w:t>
      </w:r>
    </w:p>
    <w:p w:rsidR="00A36A88" w:rsidRPr="00F54018" w:rsidRDefault="00A36A88" w:rsidP="00F54018">
      <w:pPr>
        <w:jc w:val="center"/>
        <w:rPr>
          <w:b/>
        </w:rPr>
      </w:pPr>
    </w:p>
    <w:p w:rsidR="00A36A88" w:rsidRPr="00F54018" w:rsidRDefault="00A36A88" w:rsidP="00F54018">
      <w:pPr>
        <w:jc w:val="center"/>
        <w:rPr>
          <w:b/>
        </w:rPr>
      </w:pPr>
    </w:p>
    <w:p w:rsidR="00A36A88" w:rsidRPr="00F54018" w:rsidRDefault="00A36A88" w:rsidP="00F54018">
      <w:pPr>
        <w:rPr>
          <w:b/>
        </w:rPr>
      </w:pPr>
    </w:p>
    <w:p w:rsidR="00A36A88" w:rsidRPr="00F54018" w:rsidRDefault="00A36A88" w:rsidP="004847C3">
      <w:pPr>
        <w:jc w:val="center"/>
      </w:pPr>
      <w:r w:rsidRPr="00F54018">
        <w:rPr>
          <w:b/>
        </w:rPr>
        <w:t>Сведения об обеспеченности образовательного процесса</w:t>
      </w:r>
    </w:p>
    <w:p w:rsidR="00A36A88" w:rsidRPr="00F54018" w:rsidRDefault="00A36A88" w:rsidP="004847C3">
      <w:pPr>
        <w:tabs>
          <w:tab w:val="left" w:pos="4366"/>
        </w:tabs>
        <w:jc w:val="center"/>
        <w:rPr>
          <w:b/>
        </w:rPr>
      </w:pPr>
      <w:r w:rsidRPr="00F54018">
        <w:rPr>
          <w:b/>
        </w:rPr>
        <w:t>учебной литературой</w:t>
      </w:r>
    </w:p>
    <w:p w:rsidR="00A36A88" w:rsidRPr="00F54018" w:rsidRDefault="00A36A88" w:rsidP="004847C3">
      <w:pPr>
        <w:tabs>
          <w:tab w:val="left" w:pos="4366"/>
        </w:tabs>
        <w:jc w:val="center"/>
        <w:rPr>
          <w:b/>
        </w:rPr>
      </w:pPr>
    </w:p>
    <w:p w:rsidR="00A36A88" w:rsidRPr="00F54018" w:rsidRDefault="00A36A88" w:rsidP="00F54018">
      <w:pPr>
        <w:tabs>
          <w:tab w:val="left" w:pos="4366"/>
        </w:tabs>
        <w:jc w:val="center"/>
      </w:pPr>
    </w:p>
    <w:tbl>
      <w:tblPr>
        <w:tblW w:w="7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3959"/>
      </w:tblGrid>
      <w:tr w:rsidR="004847C3" w:rsidRPr="00F54018" w:rsidTr="004847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№</w:t>
            </w: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 w:rsidRPr="00F54018">
              <w:rPr>
                <w:lang w:eastAsia="en-US"/>
              </w:rPr>
              <w:t>п</w:t>
            </w:r>
            <w:proofErr w:type="spellEnd"/>
            <w:proofErr w:type="gramEnd"/>
            <w:r w:rsidRPr="00F54018">
              <w:rPr>
                <w:lang w:eastAsia="en-US"/>
              </w:rPr>
              <w:t>/</w:t>
            </w:r>
            <w:proofErr w:type="spellStart"/>
            <w:r w:rsidRPr="00F54018">
              <w:rPr>
                <w:lang w:eastAsia="en-US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Наименование дисциплин, входящих в заявленную образовательную программу</w:t>
            </w: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Автор, название, место  издания, издательство,</w:t>
            </w: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 xml:space="preserve">год издания учебной литературы. </w:t>
            </w: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</w:p>
        </w:tc>
      </w:tr>
      <w:tr w:rsidR="004847C3" w:rsidRPr="00F54018" w:rsidTr="004847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Математика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М.И. Моро, С.Н. Волкова  «Математические ступеньки»</w:t>
            </w: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 xml:space="preserve">М. «Просвещение», 2012г. </w:t>
            </w: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</w:p>
        </w:tc>
      </w:tr>
      <w:tr w:rsidR="004847C3" w:rsidRPr="00F54018" w:rsidTr="004847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val="en-US" w:eastAsia="en-US"/>
              </w:rPr>
            </w:pPr>
            <w:r w:rsidRPr="00F54018">
              <w:rPr>
                <w:lang w:eastAsia="en-US"/>
              </w:rPr>
              <w:t>Подготовка к письму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В.Г. Горецкий Н.А. Федосова «От слова к букве» Ч-1,2</w:t>
            </w: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 xml:space="preserve">М. «Просвещение», 2012г. </w:t>
            </w:r>
          </w:p>
        </w:tc>
      </w:tr>
      <w:tr w:rsidR="004847C3" w:rsidRPr="00F54018" w:rsidTr="004847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Развитие речи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В.Г. Горецкий Н.А. Федосова «От слова к букве» Ч-1,2</w:t>
            </w: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>М. «Просвещение», 2012г.</w:t>
            </w:r>
          </w:p>
          <w:p w:rsidR="004847C3" w:rsidRPr="00F54018" w:rsidRDefault="004847C3" w:rsidP="00F54018">
            <w:pPr>
              <w:tabs>
                <w:tab w:val="left" w:pos="4366"/>
              </w:tabs>
              <w:jc w:val="center"/>
              <w:rPr>
                <w:lang w:eastAsia="en-US"/>
              </w:rPr>
            </w:pPr>
            <w:r w:rsidRPr="00F54018">
              <w:rPr>
                <w:lang w:eastAsia="en-US"/>
              </w:rPr>
              <w:t xml:space="preserve">Волина В.В. «Занимательное </w:t>
            </w:r>
            <w:proofErr w:type="spellStart"/>
            <w:r w:rsidRPr="00F54018">
              <w:rPr>
                <w:lang w:eastAsia="en-US"/>
              </w:rPr>
              <w:t>азбуковедение</w:t>
            </w:r>
            <w:proofErr w:type="spellEnd"/>
            <w:r w:rsidRPr="00F54018">
              <w:rPr>
                <w:lang w:eastAsia="en-US"/>
              </w:rPr>
              <w:t>», Москва «Просвещение» 1991 г.</w:t>
            </w:r>
          </w:p>
          <w:p w:rsidR="004847C3" w:rsidRPr="00F54018" w:rsidRDefault="004847C3" w:rsidP="004847C3">
            <w:pPr>
              <w:tabs>
                <w:tab w:val="left" w:pos="4366"/>
              </w:tabs>
              <w:rPr>
                <w:lang w:eastAsia="en-US"/>
              </w:rPr>
            </w:pPr>
          </w:p>
        </w:tc>
      </w:tr>
    </w:tbl>
    <w:p w:rsidR="00A36A88" w:rsidRDefault="0018521F" w:rsidP="00D710CE">
      <w:pPr>
        <w:rPr>
          <w:b/>
        </w:rPr>
      </w:pPr>
      <w:r>
        <w:rPr>
          <w:b/>
        </w:rPr>
        <w:lastRenderedPageBreak/>
        <w:t xml:space="preserve">             ПЛАН МЕРОПРИЯТИЙ КОНСУЛЬТАТИВНОГО ЦЕНТРА</w:t>
      </w:r>
    </w:p>
    <w:p w:rsidR="0018521F" w:rsidRDefault="0018521F" w:rsidP="00D710CE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436"/>
        <w:gridCol w:w="7469"/>
        <w:gridCol w:w="1460"/>
      </w:tblGrid>
      <w:tr w:rsidR="0018521F" w:rsidRPr="0018521F" w:rsidTr="0018521F">
        <w:tc>
          <w:tcPr>
            <w:tcW w:w="0" w:type="auto"/>
          </w:tcPr>
          <w:p w:rsidR="0018521F" w:rsidRPr="0018521F" w:rsidRDefault="0018521F" w:rsidP="00D710CE">
            <w:r w:rsidRPr="0018521F">
              <w:t>№</w:t>
            </w:r>
          </w:p>
        </w:tc>
        <w:tc>
          <w:tcPr>
            <w:tcW w:w="7469" w:type="dxa"/>
          </w:tcPr>
          <w:p w:rsidR="0018521F" w:rsidRPr="0018521F" w:rsidRDefault="0018521F" w:rsidP="0018521F">
            <w:pPr>
              <w:jc w:val="center"/>
            </w:pPr>
            <w:r w:rsidRPr="0018521F">
              <w:t>Тема консультаций</w:t>
            </w:r>
          </w:p>
        </w:tc>
        <w:tc>
          <w:tcPr>
            <w:tcW w:w="1460" w:type="dxa"/>
          </w:tcPr>
          <w:p w:rsidR="0018521F" w:rsidRPr="0018521F" w:rsidRDefault="0018521F" w:rsidP="0018521F">
            <w:pPr>
              <w:jc w:val="center"/>
            </w:pPr>
            <w:r w:rsidRPr="0018521F">
              <w:t>Срок</w:t>
            </w:r>
          </w:p>
        </w:tc>
      </w:tr>
      <w:tr w:rsidR="0018521F" w:rsidRPr="0018521F" w:rsidTr="0018521F">
        <w:tc>
          <w:tcPr>
            <w:tcW w:w="0" w:type="auto"/>
          </w:tcPr>
          <w:p w:rsidR="0018521F" w:rsidRPr="0018521F" w:rsidRDefault="0018521F" w:rsidP="00D710CE">
            <w:r>
              <w:t>1</w:t>
            </w:r>
          </w:p>
        </w:tc>
        <w:tc>
          <w:tcPr>
            <w:tcW w:w="7469" w:type="dxa"/>
          </w:tcPr>
          <w:p w:rsidR="0018521F" w:rsidRPr="0018521F" w:rsidRDefault="0018521F" w:rsidP="00D710CE">
            <w:r>
              <w:t>День открытых дверей для детей и родителей «Вас встречает школа». Родительское собрание «Деятельность консультативного центра»</w:t>
            </w:r>
          </w:p>
        </w:tc>
        <w:tc>
          <w:tcPr>
            <w:tcW w:w="1460" w:type="dxa"/>
          </w:tcPr>
          <w:p w:rsidR="0018521F" w:rsidRPr="0018521F" w:rsidRDefault="00DA15E7" w:rsidP="00DA15E7">
            <w:pPr>
              <w:jc w:val="center"/>
            </w:pPr>
            <w:r>
              <w:t>1 октября</w:t>
            </w:r>
          </w:p>
        </w:tc>
      </w:tr>
      <w:tr w:rsidR="0018521F" w:rsidRPr="0018521F" w:rsidTr="0018521F">
        <w:tc>
          <w:tcPr>
            <w:tcW w:w="0" w:type="auto"/>
          </w:tcPr>
          <w:p w:rsidR="0018521F" w:rsidRPr="0018521F" w:rsidRDefault="0018521F" w:rsidP="00D710CE">
            <w:r>
              <w:t>2</w:t>
            </w:r>
          </w:p>
        </w:tc>
        <w:tc>
          <w:tcPr>
            <w:tcW w:w="7469" w:type="dxa"/>
          </w:tcPr>
          <w:p w:rsidR="0018521F" w:rsidRPr="0018521F" w:rsidRDefault="0018521F" w:rsidP="00D710CE">
            <w:r>
              <w:t>«Краски осени» (мастер-класс по развитию творческого потенциала ребенка). Знакомство с традициями школы. Консультация по вопросам родителей.</w:t>
            </w:r>
          </w:p>
        </w:tc>
        <w:tc>
          <w:tcPr>
            <w:tcW w:w="1460" w:type="dxa"/>
          </w:tcPr>
          <w:p w:rsidR="0018521F" w:rsidRPr="0018521F" w:rsidRDefault="00DA15E7" w:rsidP="00DA15E7">
            <w:pPr>
              <w:jc w:val="center"/>
            </w:pPr>
            <w:r>
              <w:t>октябрь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3</w:t>
            </w:r>
          </w:p>
        </w:tc>
        <w:tc>
          <w:tcPr>
            <w:tcW w:w="7469" w:type="dxa"/>
          </w:tcPr>
          <w:p w:rsidR="00DA15E7" w:rsidRDefault="00DA15E7" w:rsidP="0018521F">
            <w:r>
              <w:t>Диагностика особенностей развития интеллектуальной, эмоциональной и волевой сфер детей.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D27604">
              <w:t>октябрь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4</w:t>
            </w:r>
          </w:p>
        </w:tc>
        <w:tc>
          <w:tcPr>
            <w:tcW w:w="7469" w:type="dxa"/>
          </w:tcPr>
          <w:p w:rsidR="00DA15E7" w:rsidRDefault="00DA15E7" w:rsidP="0018521F">
            <w:r w:rsidRPr="00035330">
              <w:t>Консультация родителей</w:t>
            </w:r>
            <w:r>
              <w:t xml:space="preserve"> по итогам диагностики.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D27604">
              <w:t>октябрь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5</w:t>
            </w:r>
          </w:p>
        </w:tc>
        <w:tc>
          <w:tcPr>
            <w:tcW w:w="7469" w:type="dxa"/>
          </w:tcPr>
          <w:p w:rsidR="00DA15E7" w:rsidRDefault="00DA15E7">
            <w:r>
              <w:t>«Защити своего ребенка от опасности или Ваш ребенок один дома». (Правила безопасного поведения дома и на улице).</w:t>
            </w:r>
            <w:r w:rsidRPr="00035330">
              <w:t xml:space="preserve"> 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D27604">
              <w:t>октябрь</w:t>
            </w:r>
          </w:p>
        </w:tc>
      </w:tr>
      <w:tr w:rsidR="0018521F" w:rsidRPr="0018521F" w:rsidTr="0018521F">
        <w:tc>
          <w:tcPr>
            <w:tcW w:w="0" w:type="auto"/>
          </w:tcPr>
          <w:p w:rsidR="0018521F" w:rsidRPr="0018521F" w:rsidRDefault="0018521F" w:rsidP="00D710CE">
            <w:r>
              <w:t>6</w:t>
            </w:r>
          </w:p>
        </w:tc>
        <w:tc>
          <w:tcPr>
            <w:tcW w:w="7469" w:type="dxa"/>
          </w:tcPr>
          <w:p w:rsidR="0018521F" w:rsidRDefault="0018521F">
            <w:r>
              <w:t>«О здоровье в семье или</w:t>
            </w:r>
            <w:proofErr w:type="gramStart"/>
            <w:r>
              <w:t xml:space="preserve"> Р</w:t>
            </w:r>
            <w:proofErr w:type="gramEnd"/>
            <w:r>
              <w:t xml:space="preserve">астим ребенка здоровым».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18521F" w:rsidRPr="0018521F" w:rsidRDefault="00DA15E7" w:rsidP="00DA15E7">
            <w:pPr>
              <w:jc w:val="center"/>
            </w:pPr>
            <w:r>
              <w:t>ноябрь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7</w:t>
            </w:r>
          </w:p>
        </w:tc>
        <w:tc>
          <w:tcPr>
            <w:tcW w:w="7469" w:type="dxa"/>
          </w:tcPr>
          <w:p w:rsidR="00DA15E7" w:rsidRDefault="00DA15E7">
            <w:r>
              <w:t>«Лепим, творим!» (мастер-класс по развитию творческого потенциала ребенка в условиях семейного воспитания)</w:t>
            </w:r>
            <w:proofErr w:type="gramStart"/>
            <w:r>
              <w:t>.</w:t>
            </w:r>
            <w:r w:rsidRPr="00035330">
              <w:t>К</w:t>
            </w:r>
            <w:proofErr w:type="gramEnd"/>
            <w:r w:rsidRPr="00035330">
              <w:t>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BF213E">
              <w:t>ноябрь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8</w:t>
            </w:r>
          </w:p>
        </w:tc>
        <w:tc>
          <w:tcPr>
            <w:tcW w:w="7469" w:type="dxa"/>
          </w:tcPr>
          <w:p w:rsidR="00DA15E7" w:rsidRDefault="00DA15E7">
            <w:r>
              <w:t>«Играем и развиваем речь ребенка» (мастер-класс по применению разнообразных форм активизации речевого развития)</w:t>
            </w:r>
            <w:proofErr w:type="gramStart"/>
            <w:r>
              <w:t>.</w:t>
            </w:r>
            <w:r w:rsidRPr="00035330">
              <w:t>К</w:t>
            </w:r>
            <w:proofErr w:type="gramEnd"/>
            <w:r w:rsidRPr="00035330">
              <w:t>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BF213E">
              <w:t>ноябрь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9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«Играем и развиваем мышление, воображение и внимание ребенка» (мастер-класс – дидактические, подвижные, речевые игры).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BF213E">
              <w:t>ноябрь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10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«От звука к букве» (практическое занятие с детьми по подготовке к чтению и письму).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>
              <w:t>н</w:t>
            </w:r>
            <w:r w:rsidRPr="00BF213E">
              <w:t>оябрь</w:t>
            </w:r>
            <w:r>
              <w:t>,</w:t>
            </w:r>
          </w:p>
          <w:p w:rsidR="00DA15E7" w:rsidRDefault="00DA15E7" w:rsidP="00DA15E7">
            <w:pPr>
              <w:jc w:val="center"/>
            </w:pPr>
            <w:r>
              <w:t>декабрь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11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«Волшебная красота окружающего мира» (мастер-класс по формированию у детей бережного отношения к природе в условиях семейного воспитания).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D55CCD">
              <w:t>декабрь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12</w:t>
            </w:r>
          </w:p>
        </w:tc>
        <w:tc>
          <w:tcPr>
            <w:tcW w:w="7469" w:type="dxa"/>
          </w:tcPr>
          <w:p w:rsidR="00DA15E7" w:rsidRDefault="00DA15E7">
            <w:r>
              <w:t xml:space="preserve">«Форма, цвет, размер» (практические занятия с детьми по развитию математических способностей).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D55CCD">
              <w:t>декабрь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13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«Поем, танцуем, читаем стихи». Знакомство с традициями школы – «Новогодний утренник» (развитие творческих способностей).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D55CCD">
              <w:t>декабрь</w:t>
            </w:r>
          </w:p>
        </w:tc>
      </w:tr>
      <w:tr w:rsidR="0018521F" w:rsidRPr="0018521F" w:rsidTr="0018521F">
        <w:tc>
          <w:tcPr>
            <w:tcW w:w="0" w:type="auto"/>
          </w:tcPr>
          <w:p w:rsidR="0018521F" w:rsidRPr="0018521F" w:rsidRDefault="0018521F" w:rsidP="00D710CE">
            <w:r>
              <w:t>14</w:t>
            </w:r>
          </w:p>
        </w:tc>
        <w:tc>
          <w:tcPr>
            <w:tcW w:w="7469" w:type="dxa"/>
          </w:tcPr>
          <w:p w:rsidR="0018521F" w:rsidRDefault="006B5920">
            <w:r>
              <w:t xml:space="preserve">«В мире народной сказки» (мастер-класс – сюжетно-ролевая игра в условиях семейного воспитания). </w:t>
            </w:r>
            <w:r w:rsidR="0018521F"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18521F" w:rsidRPr="0018521F" w:rsidRDefault="00DA15E7" w:rsidP="00DA15E7">
            <w:pPr>
              <w:jc w:val="center"/>
            </w:pPr>
            <w:r>
              <w:t>январь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15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«От звука к букве» (практическое занятие с детьми по подготовке к чтению  и письму).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254EDB">
              <w:t>январь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16</w:t>
            </w:r>
          </w:p>
        </w:tc>
        <w:tc>
          <w:tcPr>
            <w:tcW w:w="7469" w:type="dxa"/>
          </w:tcPr>
          <w:p w:rsidR="00DA15E7" w:rsidRDefault="00DA15E7">
            <w:r>
              <w:t xml:space="preserve">«Форма, цвет, размер» (практические занятия с детьми по развитию математических способностей).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254EDB">
              <w:t>январь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17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«Правам ребенка посвящается» (лекции).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Pr="0018521F" w:rsidRDefault="00DA15E7" w:rsidP="00DA15E7">
            <w:pPr>
              <w:jc w:val="center"/>
            </w:pPr>
            <w:r>
              <w:t>февраль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18</w:t>
            </w:r>
          </w:p>
        </w:tc>
        <w:tc>
          <w:tcPr>
            <w:tcW w:w="7469" w:type="dxa"/>
          </w:tcPr>
          <w:p w:rsidR="00DA15E7" w:rsidRDefault="00DA15E7">
            <w:r>
              <w:t xml:space="preserve">«Рисуем узоры» (развитие эстетического вкуса, мелкой моторики).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95338E">
              <w:t>февраль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19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«На пороге школы» (Об особенностях протекания кризиса 6 -7 лет и пути решения кризисных ситуаций).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95338E">
              <w:t>февраль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20</w:t>
            </w:r>
          </w:p>
        </w:tc>
        <w:tc>
          <w:tcPr>
            <w:tcW w:w="7469" w:type="dxa"/>
          </w:tcPr>
          <w:p w:rsidR="00DA15E7" w:rsidRDefault="00DA15E7">
            <w:r>
              <w:t>«Танцуем, лепим, рисуем, творим!» (мастер-класс по развитию творческого потенциала ребенка в условиях семейного воспитания). К</w:t>
            </w:r>
            <w:r w:rsidRPr="00035330">
              <w:t>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95338E">
              <w:t>февраль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21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«Народные праздники» (Сохранение семейных традиций – благоприятные условия для развития, воспитания детей).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Pr="0018521F" w:rsidRDefault="00DA15E7" w:rsidP="00DA15E7">
            <w:pPr>
              <w:jc w:val="center"/>
            </w:pPr>
            <w:r>
              <w:t>март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22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«От звука к букве» (практическое занятие с детьми по подготовке к чтению  и письму).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E37799">
              <w:t>март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lastRenderedPageBreak/>
              <w:t>23</w:t>
            </w:r>
          </w:p>
        </w:tc>
        <w:tc>
          <w:tcPr>
            <w:tcW w:w="7469" w:type="dxa"/>
          </w:tcPr>
          <w:p w:rsidR="00DA15E7" w:rsidRDefault="00DA15E7">
            <w:r>
              <w:t xml:space="preserve"> «Форма, цвет, размер» (практические занятия с детьми по развитию математических способностей). 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E37799">
              <w:t>март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24</w:t>
            </w:r>
          </w:p>
        </w:tc>
        <w:tc>
          <w:tcPr>
            <w:tcW w:w="7469" w:type="dxa"/>
          </w:tcPr>
          <w:p w:rsidR="00DA15E7" w:rsidRDefault="00DA15E7">
            <w:r>
              <w:t xml:space="preserve">«Утренняя гимнастика. Игры на свежем воздухе. Закаливание».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>
              <w:t>апрель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25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«От 1 до 10» (мастер-класс по развитию математических способностей).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A8654E">
              <w:t>апрель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26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«Конструирование. Аппликация».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 w:rsidRPr="00A8654E">
              <w:t>апрель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27</w:t>
            </w:r>
          </w:p>
        </w:tc>
        <w:tc>
          <w:tcPr>
            <w:tcW w:w="7469" w:type="dxa"/>
          </w:tcPr>
          <w:p w:rsidR="00DA15E7" w:rsidRDefault="00DA15E7">
            <w:r>
              <w:t xml:space="preserve">Диагностика готовности ребенка к школе.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Default="00DA15E7" w:rsidP="00DA15E7">
            <w:pPr>
              <w:jc w:val="center"/>
            </w:pPr>
            <w:r>
              <w:t>май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28</w:t>
            </w:r>
          </w:p>
        </w:tc>
        <w:tc>
          <w:tcPr>
            <w:tcW w:w="7469" w:type="dxa"/>
          </w:tcPr>
          <w:p w:rsidR="00DA15E7" w:rsidRDefault="00DA15E7">
            <w:r>
              <w:t>Диагностика готовности ребенка к школе.</w:t>
            </w:r>
            <w:r w:rsidRPr="00035330">
              <w:t xml:space="preserve"> Консультация по вопросам родителей.</w:t>
            </w:r>
          </w:p>
        </w:tc>
        <w:tc>
          <w:tcPr>
            <w:tcW w:w="1460" w:type="dxa"/>
          </w:tcPr>
          <w:p w:rsidR="00DA15E7" w:rsidRPr="0018521F" w:rsidRDefault="00DA15E7" w:rsidP="00DA15E7">
            <w:pPr>
              <w:jc w:val="center"/>
            </w:pPr>
            <w:r>
              <w:t>май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29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«Основные условия успешной адаптации ребенка к школе».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Pr="0018521F" w:rsidRDefault="00DA15E7" w:rsidP="00DA15E7">
            <w:pPr>
              <w:jc w:val="center"/>
            </w:pPr>
            <w:r>
              <w:t>май</w:t>
            </w:r>
          </w:p>
        </w:tc>
      </w:tr>
      <w:tr w:rsidR="00DA15E7" w:rsidRPr="0018521F" w:rsidTr="0018521F">
        <w:tc>
          <w:tcPr>
            <w:tcW w:w="0" w:type="auto"/>
          </w:tcPr>
          <w:p w:rsidR="00DA15E7" w:rsidRPr="0018521F" w:rsidRDefault="00DA15E7" w:rsidP="00D710CE">
            <w:r>
              <w:t>30</w:t>
            </w:r>
          </w:p>
        </w:tc>
        <w:tc>
          <w:tcPr>
            <w:tcW w:w="7469" w:type="dxa"/>
          </w:tcPr>
          <w:p w:rsidR="00DA15E7" w:rsidRDefault="00DA15E7">
            <w:r>
              <w:t xml:space="preserve">«Готовим ребенка к школе на каникулах» (родительское собрание: рекомендации учителя, психолога и медсестры). </w:t>
            </w:r>
            <w:r w:rsidRPr="00035330">
              <w:t>Консультация по вопросам родителей.</w:t>
            </w:r>
          </w:p>
        </w:tc>
        <w:tc>
          <w:tcPr>
            <w:tcW w:w="1460" w:type="dxa"/>
          </w:tcPr>
          <w:p w:rsidR="00DA15E7" w:rsidRPr="0018521F" w:rsidRDefault="00DA15E7" w:rsidP="00DA15E7">
            <w:pPr>
              <w:jc w:val="center"/>
            </w:pPr>
            <w:r>
              <w:t>май</w:t>
            </w:r>
          </w:p>
        </w:tc>
      </w:tr>
    </w:tbl>
    <w:p w:rsidR="0018521F" w:rsidRPr="0018521F" w:rsidRDefault="0018521F" w:rsidP="00D710CE"/>
    <w:p w:rsidR="00A36A88" w:rsidRPr="0018521F" w:rsidRDefault="00A36A88" w:rsidP="00F54018"/>
    <w:p w:rsidR="00A36A88" w:rsidRPr="00F54018" w:rsidRDefault="00A36A88" w:rsidP="00F54018"/>
    <w:p w:rsidR="00A36A88" w:rsidRPr="00F54018" w:rsidRDefault="00A36A88" w:rsidP="00F54018"/>
    <w:sectPr w:rsidR="00A36A88" w:rsidRPr="00F54018" w:rsidSect="004565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D2" w:rsidRDefault="00027AD2" w:rsidP="00753FE9">
      <w:r>
        <w:separator/>
      </w:r>
    </w:p>
  </w:endnote>
  <w:endnote w:type="continuationSeparator" w:id="0">
    <w:p w:rsidR="00027AD2" w:rsidRDefault="00027AD2" w:rsidP="0075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412"/>
      <w:docPartObj>
        <w:docPartGallery w:val="Page Numbers (Bottom of Page)"/>
        <w:docPartUnique/>
      </w:docPartObj>
    </w:sdtPr>
    <w:sdtContent>
      <w:p w:rsidR="00753FE9" w:rsidRDefault="00FE3339">
        <w:pPr>
          <w:pStyle w:val="a8"/>
          <w:jc w:val="center"/>
        </w:pPr>
        <w:fldSimple w:instr=" PAGE   \* MERGEFORMAT ">
          <w:r w:rsidR="00394147">
            <w:rPr>
              <w:noProof/>
            </w:rPr>
            <w:t>2</w:t>
          </w:r>
        </w:fldSimple>
      </w:p>
    </w:sdtContent>
  </w:sdt>
  <w:p w:rsidR="00753FE9" w:rsidRDefault="00753F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D2" w:rsidRDefault="00027AD2" w:rsidP="00753FE9">
      <w:r>
        <w:separator/>
      </w:r>
    </w:p>
  </w:footnote>
  <w:footnote w:type="continuationSeparator" w:id="0">
    <w:p w:rsidR="00027AD2" w:rsidRDefault="00027AD2" w:rsidP="00753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13B"/>
    <w:multiLevelType w:val="hybridMultilevel"/>
    <w:tmpl w:val="D4A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DAB"/>
    <w:multiLevelType w:val="hybridMultilevel"/>
    <w:tmpl w:val="FF8C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C7A55"/>
    <w:multiLevelType w:val="hybridMultilevel"/>
    <w:tmpl w:val="B616F48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504C4"/>
    <w:multiLevelType w:val="hybridMultilevel"/>
    <w:tmpl w:val="F9F0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4313"/>
    <w:multiLevelType w:val="hybridMultilevel"/>
    <w:tmpl w:val="AFD2A028"/>
    <w:lvl w:ilvl="0" w:tplc="EC5AE8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D331B"/>
    <w:multiLevelType w:val="hybridMultilevel"/>
    <w:tmpl w:val="BD3E8E20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66697"/>
    <w:multiLevelType w:val="hybridMultilevel"/>
    <w:tmpl w:val="E9B4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35019"/>
    <w:multiLevelType w:val="hybridMultilevel"/>
    <w:tmpl w:val="AFD2A028"/>
    <w:lvl w:ilvl="0" w:tplc="EC5AE8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88"/>
    <w:rsid w:val="00027AD2"/>
    <w:rsid w:val="000F2EEB"/>
    <w:rsid w:val="00135A9A"/>
    <w:rsid w:val="0018521F"/>
    <w:rsid w:val="00394147"/>
    <w:rsid w:val="004565EE"/>
    <w:rsid w:val="004847C3"/>
    <w:rsid w:val="004F5AD7"/>
    <w:rsid w:val="006B5920"/>
    <w:rsid w:val="00753FE9"/>
    <w:rsid w:val="0077065F"/>
    <w:rsid w:val="00994378"/>
    <w:rsid w:val="009F45B8"/>
    <w:rsid w:val="00A36A88"/>
    <w:rsid w:val="00AE42AE"/>
    <w:rsid w:val="00AF6AC8"/>
    <w:rsid w:val="00B65612"/>
    <w:rsid w:val="00B91FB9"/>
    <w:rsid w:val="00C95868"/>
    <w:rsid w:val="00CC37DB"/>
    <w:rsid w:val="00D239E7"/>
    <w:rsid w:val="00D710CE"/>
    <w:rsid w:val="00DA15E7"/>
    <w:rsid w:val="00E506B1"/>
    <w:rsid w:val="00E55D11"/>
    <w:rsid w:val="00F54018"/>
    <w:rsid w:val="00FE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A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6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g1">
    <w:name w:val="zag_1"/>
    <w:basedOn w:val="a"/>
    <w:uiPriority w:val="99"/>
    <w:rsid w:val="00A36A88"/>
    <w:pPr>
      <w:spacing w:before="100" w:beforeAutospacing="1" w:after="100" w:afterAutospacing="1"/>
    </w:pPr>
  </w:style>
  <w:style w:type="paragraph" w:customStyle="1" w:styleId="11">
    <w:name w:val="Заголовок №11"/>
    <w:basedOn w:val="a"/>
    <w:rsid w:val="00F54018"/>
    <w:pPr>
      <w:shd w:val="clear" w:color="auto" w:fill="FFFFFF"/>
      <w:spacing w:after="420" w:line="240" w:lineRule="atLeast"/>
      <w:outlineLvl w:val="0"/>
    </w:pPr>
    <w:rPr>
      <w:b/>
      <w:bCs/>
      <w:sz w:val="23"/>
      <w:szCs w:val="23"/>
    </w:rPr>
  </w:style>
  <w:style w:type="table" w:styleId="a5">
    <w:name w:val="Table Grid"/>
    <w:basedOn w:val="a1"/>
    <w:uiPriority w:val="59"/>
    <w:rsid w:val="0018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3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14</cp:revision>
  <dcterms:created xsi:type="dcterms:W3CDTF">2013-02-18T16:08:00Z</dcterms:created>
  <dcterms:modified xsi:type="dcterms:W3CDTF">2015-10-23T08:54:00Z</dcterms:modified>
</cp:coreProperties>
</file>