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1A4F43" w14:paraId="5931570C" w14:textId="77777777" w:rsidTr="00027C71">
        <w:trPr>
          <w:trHeight w:val="993"/>
        </w:trPr>
        <w:tc>
          <w:tcPr>
            <w:tcW w:w="5845" w:type="dxa"/>
          </w:tcPr>
          <w:p w14:paraId="6904C3E6" w14:textId="77777777" w:rsidR="001A4F43" w:rsidRDefault="001A4F43" w:rsidP="00027C71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76DC4384" w14:textId="19746751" w:rsidR="001A4F43" w:rsidRDefault="001A4F43" w:rsidP="00027C71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11</w:t>
            </w:r>
          </w:p>
          <w:p w14:paraId="7B170D8B" w14:textId="77777777" w:rsidR="001A4F43" w:rsidRDefault="001A4F43" w:rsidP="00027C71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3E6F9198" w14:textId="359A8511" w:rsidR="001A4F43" w:rsidRPr="009F1A0C" w:rsidRDefault="009F1A0C" w:rsidP="00027C71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9F1A0C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2666C074" w14:textId="062C399F" w:rsidR="001E2EDD" w:rsidRDefault="001E2EDD" w:rsidP="001E2EDD">
      <w:pPr>
        <w:pStyle w:val="1"/>
        <w:tabs>
          <w:tab w:val="left" w:pos="0"/>
        </w:tabs>
        <w:spacing w:before="0"/>
        <w:ind w:left="0" w:firstLine="0"/>
        <w:jc w:val="center"/>
      </w:pPr>
      <w:r>
        <w:t>Функциональные обязанности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ППЭ при проведении ЕГЭ по иностранным языкам</w:t>
      </w:r>
    </w:p>
    <w:p w14:paraId="4EF1F53C" w14:textId="6CE1191E" w:rsidR="001E2EDD" w:rsidRDefault="001E2EDD" w:rsidP="001E2EDD">
      <w:pPr>
        <w:pStyle w:val="a3"/>
        <w:tabs>
          <w:tab w:val="left" w:pos="0"/>
        </w:tabs>
        <w:spacing w:before="114"/>
        <w:ind w:left="-426" w:right="-284" w:firstLine="852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подготовительном</w:t>
      </w:r>
      <w:r>
        <w:rPr>
          <w:b/>
          <w:spacing w:val="1"/>
        </w:rPr>
        <w:t xml:space="preserve"> </w:t>
      </w:r>
      <w:r>
        <w:rPr>
          <w:b/>
        </w:rPr>
        <w:t xml:space="preserve">этапе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rPr>
          <w:u w:val="single"/>
        </w:rPr>
        <w:t>совместно</w:t>
      </w:r>
      <w:r>
        <w:rPr>
          <w:spacing w:val="1"/>
          <w:u w:val="single"/>
        </w:rPr>
        <w:t xml:space="preserve"> </w:t>
      </w:r>
      <w:r>
        <w:rPr>
          <w:u w:val="single"/>
        </w:rPr>
        <w:t>с руководителем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к проведению</w:t>
      </w:r>
      <w:r>
        <w:rPr>
          <w:spacing w:val="1"/>
        </w:rPr>
        <w:t xml:space="preserve"> </w:t>
      </w:r>
      <w:r>
        <w:t>ЕГЭ, в том</w:t>
      </w:r>
      <w:r>
        <w:rPr>
          <w:spacing w:val="1"/>
        </w:rPr>
        <w:t xml:space="preserve"> </w:t>
      </w:r>
      <w:r>
        <w:t>числе техническое оснащение и хранение</w:t>
      </w:r>
      <w:r>
        <w:rPr>
          <w:spacing w:val="1"/>
        </w:rPr>
        <w:t xml:space="preserve"> </w:t>
      </w:r>
      <w:r>
        <w:t xml:space="preserve">основного и резервного </w:t>
      </w:r>
      <w:proofErr w:type="spellStart"/>
      <w:r>
        <w:t>флеш</w:t>
      </w:r>
      <w:proofErr w:type="spellEnd"/>
      <w:r>
        <w:t>-накопителя для хранения интернет-пакетов в сейфе Штаба</w:t>
      </w:r>
      <w:r>
        <w:rPr>
          <w:spacing w:val="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осуществлением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информационной безопасности.</w:t>
      </w:r>
    </w:p>
    <w:p w14:paraId="3359E97F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 xml:space="preserve">Также необходимо подготовить не менее 1 </w:t>
      </w:r>
      <w:proofErr w:type="spellStart"/>
      <w:r>
        <w:t>флеш</w:t>
      </w:r>
      <w:proofErr w:type="spellEnd"/>
      <w:r>
        <w:t>-накопителя для переноса 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66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ППЭ).</w:t>
      </w:r>
    </w:p>
    <w:p w14:paraId="20994C69" w14:textId="7A33BCC5" w:rsidR="001E2EDD" w:rsidRDefault="001E2EDD" w:rsidP="001E2EDD">
      <w:pPr>
        <w:pStyle w:val="a3"/>
        <w:tabs>
          <w:tab w:val="left" w:pos="0"/>
        </w:tabs>
        <w:spacing w:before="1"/>
        <w:ind w:left="-426" w:right="-284" w:firstLine="852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загрузкой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принимать</w:t>
      </w:r>
      <w:r>
        <w:rPr>
          <w:spacing w:val="31"/>
        </w:rPr>
        <w:t xml:space="preserve"> </w:t>
      </w:r>
      <w:r>
        <w:t>меры</w:t>
      </w:r>
      <w:r>
        <w:rPr>
          <w:spacing w:val="32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устранения</w:t>
      </w:r>
      <w:r>
        <w:rPr>
          <w:spacing w:val="31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проблем.</w:t>
      </w:r>
      <w:r>
        <w:rPr>
          <w:spacing w:val="39"/>
        </w:rPr>
        <w:t xml:space="preserve"> </w:t>
      </w:r>
      <w:r>
        <w:t>Интернет-пакеты</w:t>
      </w:r>
      <w:r>
        <w:rPr>
          <w:spacing w:val="31"/>
        </w:rPr>
        <w:t xml:space="preserve"> </w:t>
      </w:r>
      <w:r>
        <w:t>становятся доступны за 5 рабочих дней до даты экзамена – для основных дней экзаменационного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66"/>
        </w:rPr>
        <w:t xml:space="preserve"> </w:t>
      </w:r>
      <w:r>
        <w:t>периода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 на основе сведений о распределенных по ППЭ участниках и аудиторном</w:t>
      </w:r>
      <w:r>
        <w:rPr>
          <w:spacing w:val="1"/>
        </w:rPr>
        <w:t xml:space="preserve"> </w:t>
      </w:r>
      <w:r>
        <w:t>фонде</w:t>
      </w:r>
      <w:r>
        <w:rPr>
          <w:spacing w:val="-2"/>
        </w:rPr>
        <w:t xml:space="preserve"> </w:t>
      </w:r>
      <w:r>
        <w:t>ППЭ.</w:t>
      </w:r>
    </w:p>
    <w:p w14:paraId="34150ACC" w14:textId="187011E3" w:rsidR="001E2EDD" w:rsidRDefault="001E2EDD" w:rsidP="001E2EDD">
      <w:pPr>
        <w:pStyle w:val="2"/>
        <w:tabs>
          <w:tab w:val="left" w:pos="0"/>
        </w:tabs>
        <w:spacing w:before="2"/>
        <w:ind w:left="-426" w:right="-284" w:firstLine="852"/>
        <w:rPr>
          <w:b w:val="0"/>
        </w:rPr>
      </w:pPr>
      <w:r>
        <w:t xml:space="preserve">Не позднее чем за один календарный день до начала проведения экзамена </w:t>
      </w:r>
      <w:r>
        <w:rPr>
          <w:b w:val="0"/>
        </w:rPr>
        <w:t>также</w:t>
      </w:r>
      <w:r w:rsidR="00A36F28">
        <w:rPr>
          <w:b w:val="0"/>
        </w:rPr>
        <w:t xml:space="preserve">  </w:t>
      </w:r>
      <w:r>
        <w:rPr>
          <w:b w:val="0"/>
          <w:spacing w:val="-62"/>
        </w:rPr>
        <w:t xml:space="preserve"> </w:t>
      </w:r>
      <w:r>
        <w:rPr>
          <w:b w:val="0"/>
        </w:rPr>
        <w:t>необходимо:</w:t>
      </w:r>
    </w:p>
    <w:p w14:paraId="12EBC206" w14:textId="77777777" w:rsidR="001A4F43" w:rsidRDefault="001E2EDD" w:rsidP="001E2EDD">
      <w:pPr>
        <w:pStyle w:val="a3"/>
        <w:tabs>
          <w:tab w:val="left" w:pos="0"/>
        </w:tabs>
        <w:ind w:left="-426" w:right="-284" w:firstLine="852"/>
        <w:rPr>
          <w:spacing w:val="1"/>
        </w:rPr>
      </w:pPr>
      <w:r>
        <w:t>подготовить бумагу для печати бланков регистрации в аудиториях подготовки;</w:t>
      </w:r>
    </w:p>
    <w:p w14:paraId="4D8982EA" w14:textId="5810ADE3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подготовить</w:t>
      </w:r>
      <w:r>
        <w:rPr>
          <w:spacing w:val="32"/>
        </w:rPr>
        <w:t xml:space="preserve"> </w:t>
      </w:r>
      <w:r>
        <w:t>материалы,</w:t>
      </w:r>
      <w:r>
        <w:rPr>
          <w:spacing w:val="31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могут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участники</w:t>
      </w:r>
      <w:r>
        <w:rPr>
          <w:spacing w:val="32"/>
        </w:rPr>
        <w:t xml:space="preserve"> </w:t>
      </w:r>
      <w:r>
        <w:t>экзамена</w:t>
      </w:r>
      <w:r>
        <w:rPr>
          <w:spacing w:val="31"/>
        </w:rPr>
        <w:t xml:space="preserve"> </w:t>
      </w:r>
      <w:r>
        <w:t>в период ожидания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очереди:</w:t>
      </w:r>
    </w:p>
    <w:p w14:paraId="19C3357C" w14:textId="77777777" w:rsidR="001A4F43" w:rsidRDefault="001E2EDD" w:rsidP="001E2EDD">
      <w:pPr>
        <w:pStyle w:val="a3"/>
        <w:tabs>
          <w:tab w:val="left" w:pos="0"/>
        </w:tabs>
        <w:ind w:left="-426" w:right="-284" w:firstLine="852"/>
        <w:jc w:val="left"/>
        <w:rPr>
          <w:spacing w:val="-62"/>
        </w:rPr>
      </w:pPr>
      <w:r>
        <w:t>научно-популярные</w:t>
      </w:r>
      <w:r>
        <w:rPr>
          <w:spacing w:val="-12"/>
        </w:rPr>
        <w:t xml:space="preserve"> </w:t>
      </w:r>
      <w:r>
        <w:t>журналы,</w:t>
      </w:r>
      <w:r>
        <w:rPr>
          <w:spacing w:val="-62"/>
        </w:rPr>
        <w:t xml:space="preserve"> </w:t>
      </w:r>
    </w:p>
    <w:p w14:paraId="7E1DA524" w14:textId="77777777" w:rsidR="001A4F43" w:rsidRDefault="001E2EDD" w:rsidP="001E2EDD">
      <w:pPr>
        <w:pStyle w:val="a3"/>
        <w:tabs>
          <w:tab w:val="left" w:pos="0"/>
        </w:tabs>
        <w:ind w:left="-426" w:right="-284" w:firstLine="852"/>
        <w:jc w:val="left"/>
      </w:pPr>
      <w:r>
        <w:t>любые</w:t>
      </w:r>
      <w:r>
        <w:rPr>
          <w:spacing w:val="-2"/>
        </w:rPr>
        <w:t xml:space="preserve"> </w:t>
      </w:r>
      <w:r>
        <w:t>книги,</w:t>
      </w:r>
    </w:p>
    <w:p w14:paraId="2DEA64C5" w14:textId="77777777" w:rsidR="001A4F43" w:rsidRDefault="001E2EDD" w:rsidP="001E2EDD">
      <w:pPr>
        <w:pStyle w:val="a3"/>
        <w:tabs>
          <w:tab w:val="left" w:pos="0"/>
        </w:tabs>
        <w:ind w:left="-426" w:right="-284" w:firstLine="852"/>
        <w:jc w:val="left"/>
        <w:rPr>
          <w:spacing w:val="1"/>
        </w:rPr>
      </w:pPr>
      <w:r>
        <w:t>журналы,</w:t>
      </w:r>
      <w:r>
        <w:rPr>
          <w:spacing w:val="1"/>
        </w:rPr>
        <w:t xml:space="preserve"> </w:t>
      </w:r>
    </w:p>
    <w:p w14:paraId="7FA68372" w14:textId="52554FFC" w:rsidR="001E2EDD" w:rsidRDefault="001E2EDD" w:rsidP="001E2EDD">
      <w:pPr>
        <w:pStyle w:val="a3"/>
        <w:tabs>
          <w:tab w:val="left" w:pos="0"/>
        </w:tabs>
        <w:ind w:left="-426" w:right="-284" w:firstLine="852"/>
        <w:jc w:val="left"/>
      </w:pPr>
      <w:r>
        <w:t>газеты</w:t>
      </w:r>
      <w:r>
        <w:rPr>
          <w:spacing w:val="-15"/>
        </w:rPr>
        <w:t xml:space="preserve"> </w:t>
      </w:r>
      <w:r>
        <w:t>и т.п.</w:t>
      </w:r>
    </w:p>
    <w:p w14:paraId="320D9B3C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 языке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взяты</w:t>
      </w:r>
      <w:r>
        <w:rPr>
          <w:spacing w:val="1"/>
        </w:rPr>
        <w:t xml:space="preserve"> </w:t>
      </w:r>
      <w:r>
        <w:t>из школьной</w:t>
      </w:r>
      <w:r>
        <w:rPr>
          <w:spacing w:val="1"/>
        </w:rPr>
        <w:t xml:space="preserve"> </w:t>
      </w:r>
      <w:r>
        <w:t>библиотеки.</w:t>
      </w:r>
    </w:p>
    <w:p w14:paraId="4F091926" w14:textId="77777777" w:rsidR="001E2EDD" w:rsidRDefault="001E2EDD" w:rsidP="001E2EDD">
      <w:pPr>
        <w:pStyle w:val="a3"/>
        <w:tabs>
          <w:tab w:val="left" w:pos="0"/>
        </w:tabs>
        <w:spacing w:line="299" w:lineRule="exact"/>
        <w:ind w:left="-426" w:right="-284" w:firstLine="852"/>
      </w:pPr>
      <w:r>
        <w:t>Использование</w:t>
      </w:r>
      <w:r>
        <w:rPr>
          <w:spacing w:val="-3"/>
        </w:rPr>
        <w:t xml:space="preserve"> </w:t>
      </w:r>
      <w:r>
        <w:t>черновиков</w:t>
      </w:r>
      <w:r>
        <w:rPr>
          <w:spacing w:val="-5"/>
        </w:rPr>
        <w:t xml:space="preserve"> </w:t>
      </w:r>
      <w:r>
        <w:t>на устной</w:t>
      </w:r>
      <w:r>
        <w:rPr>
          <w:spacing w:val="-2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предусмотрено.</w:t>
      </w:r>
    </w:p>
    <w:p w14:paraId="2B16A42B" w14:textId="697563FB" w:rsidR="001E2EDD" w:rsidRDefault="001E2EDD" w:rsidP="001E2EDD">
      <w:pPr>
        <w:tabs>
          <w:tab w:val="left" w:pos="0"/>
        </w:tabs>
        <w:spacing w:before="1"/>
        <w:ind w:left="-426" w:right="-284" w:firstLine="852"/>
        <w:jc w:val="both"/>
        <w:rPr>
          <w:sz w:val="26"/>
        </w:rPr>
      </w:pPr>
      <w:r>
        <w:rPr>
          <w:b/>
          <w:sz w:val="26"/>
        </w:rPr>
        <w:t xml:space="preserve">Не ранее чем за 5 календарных дней, но не позднее 17:00 </w:t>
      </w:r>
      <w:r>
        <w:rPr>
          <w:sz w:val="26"/>
        </w:rPr>
        <w:t>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дню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6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технической готовности обеспечить проведение техническим специалистом </w:t>
      </w:r>
      <w:r>
        <w:rPr>
          <w:b/>
          <w:sz w:val="26"/>
        </w:rPr>
        <w:t>технической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ППЭ.</w:t>
      </w:r>
    </w:p>
    <w:p w14:paraId="1EA4C58A" w14:textId="57897178" w:rsidR="001E2EDD" w:rsidRDefault="001E2EDD" w:rsidP="001E2EDD">
      <w:pPr>
        <w:tabs>
          <w:tab w:val="left" w:pos="0"/>
        </w:tabs>
        <w:ind w:left="-426" w:right="-284" w:firstLine="852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дня,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17:00 </w:t>
      </w:r>
      <w:r>
        <w:rPr>
          <w:sz w:val="26"/>
        </w:rPr>
        <w:t>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дню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 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и 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числе:</w:t>
      </w:r>
    </w:p>
    <w:p w14:paraId="323AF049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 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 экзамена по</w:t>
      </w:r>
      <w:r>
        <w:rPr>
          <w:spacing w:val="1"/>
        </w:rPr>
        <w:t xml:space="preserve"> </w:t>
      </w:r>
      <w:r>
        <w:t>использованию ПО сдачи устной части экзамена по иностранным языкам: одна инструкция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участника экзамена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подготовки и одна инструкция на аудиторию проведения для каждого иностранного языка,</w:t>
      </w:r>
      <w:r>
        <w:rPr>
          <w:spacing w:val="-62"/>
        </w:rPr>
        <w:t xml:space="preserve"> </w:t>
      </w:r>
      <w:r>
        <w:t>сдаваемого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проведения</w:t>
      </w:r>
      <w:r>
        <w:rPr>
          <w:spacing w:val="-1"/>
        </w:rPr>
        <w:t xml:space="preserve"> </w:t>
      </w:r>
      <w:r>
        <w:t>экзамена;</w:t>
      </w:r>
    </w:p>
    <w:p w14:paraId="1A21005B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аудитории</w:t>
      </w:r>
      <w:r>
        <w:rPr>
          <w:spacing w:val="5"/>
        </w:rPr>
        <w:t xml:space="preserve"> </w:t>
      </w:r>
      <w:r>
        <w:t>проведения);</w:t>
      </w:r>
    </w:p>
    <w:p w14:paraId="7F1762BE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проконтролировать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lastRenderedPageBreak/>
        <w:t>кабинете ППЭ электронных актов технической готовности со всех основных и резервных</w:t>
      </w:r>
      <w:r>
        <w:rPr>
          <w:spacing w:val="1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станций</w:t>
      </w:r>
      <w:r>
        <w:rPr>
          <w:spacing w:val="2"/>
        </w:rPr>
        <w:t xml:space="preserve"> </w:t>
      </w:r>
      <w:r>
        <w:t>организатора,</w:t>
      </w:r>
      <w:r>
        <w:rPr>
          <w:spacing w:val="-2"/>
        </w:rPr>
        <w:t xml:space="preserve"> </w:t>
      </w:r>
      <w:r>
        <w:t>станций Штаба</w:t>
      </w:r>
      <w:r>
        <w:rPr>
          <w:spacing w:val="2"/>
        </w:rPr>
        <w:t xml:space="preserve"> </w:t>
      </w:r>
      <w:r>
        <w:t>ППЭ;</w:t>
      </w:r>
    </w:p>
    <w:p w14:paraId="4E170FB1" w14:textId="0C17648F" w:rsidR="001E2EDD" w:rsidRDefault="001E2EDD" w:rsidP="001E2EDD">
      <w:pPr>
        <w:pStyle w:val="a3"/>
        <w:tabs>
          <w:tab w:val="left" w:pos="0"/>
        </w:tabs>
        <w:spacing w:before="2" w:line="298" w:lineRule="exact"/>
        <w:ind w:left="-426" w:right="-284" w:firstLine="852"/>
      </w:pPr>
      <w:r>
        <w:t>проконтролировать</w:t>
      </w:r>
      <w:r>
        <w:rPr>
          <w:spacing w:val="47"/>
        </w:rPr>
        <w:t xml:space="preserve"> </w:t>
      </w:r>
      <w:r>
        <w:t>передачу</w:t>
      </w:r>
      <w:r>
        <w:rPr>
          <w:spacing w:val="105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систему</w:t>
      </w:r>
      <w:r>
        <w:rPr>
          <w:spacing w:val="109"/>
        </w:rPr>
        <w:t xml:space="preserve"> </w:t>
      </w:r>
      <w:r>
        <w:t>мониторинга</w:t>
      </w:r>
      <w:r>
        <w:rPr>
          <w:spacing w:val="109"/>
        </w:rPr>
        <w:t xml:space="preserve"> </w:t>
      </w:r>
      <w:r>
        <w:t>готовности</w:t>
      </w:r>
      <w:r>
        <w:rPr>
          <w:spacing w:val="108"/>
        </w:rPr>
        <w:t xml:space="preserve"> </w:t>
      </w:r>
      <w:r>
        <w:t>ППЭ</w:t>
      </w:r>
      <w:r>
        <w:rPr>
          <w:spacing w:val="119"/>
        </w:rPr>
        <w:t xml:space="preserve"> </w:t>
      </w:r>
      <w:r>
        <w:t>статуса «Контроль</w:t>
      </w:r>
      <w:r>
        <w:rPr>
          <w:spacing w:val="-5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завершен».</w:t>
      </w:r>
    </w:p>
    <w:p w14:paraId="65C1E532" w14:textId="77777777" w:rsidR="001E2EDD" w:rsidRDefault="001E2EDD" w:rsidP="001E2EDD">
      <w:pPr>
        <w:pStyle w:val="a3"/>
        <w:tabs>
          <w:tab w:val="left" w:pos="0"/>
        </w:tabs>
        <w:spacing w:before="1"/>
        <w:ind w:left="-426" w:right="-284" w:firstLine="852"/>
      </w:pPr>
      <w:r>
        <w:t>Заполнить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ППЭ-01-01-У.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подписями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и членов</w:t>
      </w:r>
      <w:r>
        <w:rPr>
          <w:spacing w:val="1"/>
        </w:rPr>
        <w:t xml:space="preserve"> </w:t>
      </w:r>
      <w:r>
        <w:t>ГЭК.</w:t>
      </w:r>
    </w:p>
    <w:p w14:paraId="5A829E95" w14:textId="77777777" w:rsidR="001E2EDD" w:rsidRDefault="001E2EDD" w:rsidP="001E2EDD">
      <w:pPr>
        <w:pStyle w:val="2"/>
        <w:tabs>
          <w:tab w:val="left" w:pos="0"/>
        </w:tabs>
        <w:spacing w:line="298" w:lineRule="exact"/>
        <w:ind w:left="-426" w:right="-284" w:firstLine="852"/>
      </w:pP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ППЭ должен:</w:t>
      </w:r>
    </w:p>
    <w:p w14:paraId="600A97CA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Не позднее 7:30, но до получения ЭМ от члена ГЭК обеспечить включение в Штабе</w:t>
      </w:r>
      <w:r>
        <w:rPr>
          <w:spacing w:val="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видеонаблюдения,</w:t>
      </w:r>
      <w:r>
        <w:rPr>
          <w:spacing w:val="-1"/>
        </w:rPr>
        <w:t xml:space="preserve"> </w:t>
      </w:r>
      <w:r>
        <w:t>записи,</w:t>
      </w:r>
      <w:r>
        <w:rPr>
          <w:spacing w:val="-1"/>
        </w:rPr>
        <w:t xml:space="preserve"> </w:t>
      </w:r>
      <w:r>
        <w:t>трансляции.</w:t>
      </w:r>
    </w:p>
    <w:p w14:paraId="0252049E" w14:textId="77777777" w:rsidR="00770265" w:rsidRDefault="00770265" w:rsidP="00770265">
      <w:pPr>
        <w:spacing w:line="298" w:lineRule="exact"/>
        <w:ind w:right="-1" w:firstLine="567"/>
        <w:jc w:val="both"/>
      </w:pPr>
      <w:r>
        <w:rPr>
          <w:b/>
          <w:sz w:val="26"/>
        </w:rPr>
        <w:t>Не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07:30</w:t>
      </w:r>
    </w:p>
    <w:p w14:paraId="1F87E13D" w14:textId="77777777" w:rsidR="00770265" w:rsidRDefault="00770265" w:rsidP="00A36F28">
      <w:pPr>
        <w:pStyle w:val="a3"/>
        <w:ind w:left="-426" w:right="-284" w:firstLine="993"/>
      </w:pPr>
      <w:r>
        <w:t>Дать поручение техническому специалисту получить и распечатать в присутствии</w:t>
      </w:r>
      <w:r>
        <w:rPr>
          <w:spacing w:val="1"/>
        </w:rPr>
        <w:t xml:space="preserve"> </w:t>
      </w:r>
      <w:r>
        <w:t>члена ГЭК пакет руководителя ППЭ – в случае использования электронной версии пакета</w:t>
      </w:r>
      <w:r>
        <w:rPr>
          <w:spacing w:val="1"/>
        </w:rPr>
        <w:t xml:space="preserve"> </w:t>
      </w:r>
      <w:r>
        <w:t>руководителя.</w:t>
      </w:r>
    </w:p>
    <w:p w14:paraId="3AD8B1B6" w14:textId="77777777" w:rsidR="00770265" w:rsidRDefault="00770265" w:rsidP="00A36F28">
      <w:pPr>
        <w:pStyle w:val="a3"/>
        <w:ind w:left="-426" w:right="-284" w:firstLine="993"/>
      </w:pPr>
      <w:r>
        <w:t>Дать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 организацию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в ППЭ,</w:t>
      </w:r>
      <w:r>
        <w:rPr>
          <w:spacing w:val="1"/>
        </w:rPr>
        <w:t xml:space="preserve"> </w:t>
      </w:r>
      <w:r>
        <w:t>о начале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до получения</w:t>
      </w:r>
      <w:r>
        <w:rPr>
          <w:spacing w:val="1"/>
        </w:rPr>
        <w:t xml:space="preserve"> </w:t>
      </w:r>
      <w:r>
        <w:t>материалов для проведения экзамена, в аудиториях ППЭ не позднее 08:00),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сверке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аудиториях</w:t>
      </w:r>
      <w:r>
        <w:rPr>
          <w:spacing w:val="-3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сверке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 ПАК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14:paraId="26974BD5" w14:textId="2D13018D" w:rsidR="001E2EDD" w:rsidRDefault="001E2EDD" w:rsidP="001E2EDD">
      <w:pPr>
        <w:tabs>
          <w:tab w:val="left" w:pos="0"/>
        </w:tabs>
        <w:ind w:left="-426" w:right="-284" w:firstLine="852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ранее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8:15</w:t>
      </w:r>
      <w:r>
        <w:rPr>
          <w:b/>
          <w:spacing w:val="55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56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57"/>
          <w:sz w:val="26"/>
        </w:rPr>
        <w:t xml:space="preserve"> </w:t>
      </w:r>
      <w:r>
        <w:rPr>
          <w:sz w:val="26"/>
        </w:rPr>
        <w:t>с</w:t>
      </w:r>
      <w:r>
        <w:rPr>
          <w:spacing w:val="57"/>
          <w:sz w:val="26"/>
        </w:rPr>
        <w:t xml:space="preserve"> </w:t>
      </w:r>
      <w:r>
        <w:rPr>
          <w:sz w:val="26"/>
        </w:rPr>
        <w:t>работниками.</w:t>
      </w:r>
    </w:p>
    <w:p w14:paraId="1544F217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прикрепить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сопровождать</w:t>
      </w:r>
      <w:r>
        <w:rPr>
          <w:spacing w:val="16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экзамена</w:t>
      </w:r>
      <w:r>
        <w:rPr>
          <w:spacing w:val="20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переходе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аудиторий</w:t>
      </w:r>
      <w:r>
        <w:rPr>
          <w:spacing w:val="15"/>
        </w:rPr>
        <w:t xml:space="preserve"> </w:t>
      </w:r>
      <w:r>
        <w:t>подготовки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проведения,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аудиториям</w:t>
      </w:r>
      <w:r>
        <w:rPr>
          <w:spacing w:val="-2"/>
        </w:rPr>
        <w:t xml:space="preserve"> </w:t>
      </w:r>
      <w:r>
        <w:t>проведения.</w:t>
      </w:r>
    </w:p>
    <w:p w14:paraId="11080951" w14:textId="77777777" w:rsidR="001E2EDD" w:rsidRDefault="001E2EDD" w:rsidP="001E2EDD">
      <w:pPr>
        <w:pStyle w:val="a3"/>
        <w:tabs>
          <w:tab w:val="left" w:pos="0"/>
        </w:tabs>
        <w:spacing w:line="299" w:lineRule="exact"/>
        <w:ind w:left="-426" w:right="-284" w:firstLine="852"/>
        <w:jc w:val="left"/>
      </w:pPr>
      <w:r>
        <w:t>После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инструктажа</w:t>
      </w:r>
      <w:r>
        <w:rPr>
          <w:spacing w:val="-5"/>
        </w:rPr>
        <w:t xml:space="preserve"> </w:t>
      </w:r>
      <w:r>
        <w:t>выдать:</w:t>
      </w:r>
    </w:p>
    <w:p w14:paraId="7C5A1B4C" w14:textId="77777777" w:rsidR="001E2EDD" w:rsidRDefault="001E2EDD" w:rsidP="001E2EDD">
      <w:pPr>
        <w:pStyle w:val="a3"/>
        <w:tabs>
          <w:tab w:val="left" w:pos="0"/>
        </w:tabs>
        <w:spacing w:line="299" w:lineRule="exact"/>
        <w:ind w:left="-426" w:right="-284" w:firstLine="852"/>
        <w:jc w:val="left"/>
      </w:pPr>
      <w:r>
        <w:rPr>
          <w:u w:val="single"/>
        </w:rPr>
        <w:t>организаторам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аудитории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проведения</w:t>
      </w:r>
      <w:r>
        <w:t>:</w:t>
      </w:r>
    </w:p>
    <w:p w14:paraId="27D63FA0" w14:textId="77777777" w:rsidR="001E2EDD" w:rsidRDefault="001E2EDD" w:rsidP="001E2EDD">
      <w:pPr>
        <w:pStyle w:val="a3"/>
        <w:tabs>
          <w:tab w:val="left" w:pos="0"/>
        </w:tabs>
        <w:spacing w:before="1"/>
        <w:ind w:left="-426" w:right="-284" w:firstLine="852"/>
        <w:jc w:val="left"/>
      </w:pPr>
      <w:r>
        <w:t>формы</w:t>
      </w:r>
      <w:r>
        <w:rPr>
          <w:spacing w:val="-2"/>
        </w:rPr>
        <w:t xml:space="preserve"> </w:t>
      </w:r>
      <w:r>
        <w:t>ППЭ-05-03-У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ППЭ-12-02;</w:t>
      </w:r>
    </w:p>
    <w:p w14:paraId="6153B145" w14:textId="77777777" w:rsidR="001E2EDD" w:rsidRDefault="001E2EDD" w:rsidP="001E2EDD">
      <w:pPr>
        <w:pStyle w:val="a3"/>
        <w:tabs>
          <w:tab w:val="left" w:pos="0"/>
        </w:tabs>
        <w:spacing w:before="1" w:line="298" w:lineRule="exact"/>
        <w:ind w:left="-426" w:right="-284" w:firstLine="852"/>
        <w:jc w:val="left"/>
      </w:pPr>
      <w:r>
        <w:t>ВДП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экзамена;</w:t>
      </w:r>
    </w:p>
    <w:p w14:paraId="62C47D3B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коды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 четырех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генерируется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ответов)</w:t>
      </w:r>
    </w:p>
    <w:p w14:paraId="2705201E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инструкции для участников экзамена по использованию ПО сдачи устного экзамена</w:t>
      </w:r>
      <w:r>
        <w:rPr>
          <w:spacing w:val="1"/>
        </w:rPr>
        <w:t xml:space="preserve"> </w:t>
      </w:r>
      <w:r>
        <w:t>по иностранным языкам на каждом языке сдаваемого в аудитории проведения экзамена (по</w:t>
      </w:r>
      <w:r>
        <w:rPr>
          <w:spacing w:val="-6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аудиторию по</w:t>
      </w:r>
      <w:r>
        <w:rPr>
          <w:spacing w:val="-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сдаваемому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аудитории).</w:t>
      </w:r>
    </w:p>
    <w:p w14:paraId="0AADF705" w14:textId="77777777" w:rsidR="001E2EDD" w:rsidRDefault="001E2EDD" w:rsidP="001E2EDD">
      <w:pPr>
        <w:pStyle w:val="a3"/>
        <w:tabs>
          <w:tab w:val="left" w:pos="0"/>
        </w:tabs>
        <w:spacing w:line="298" w:lineRule="exact"/>
        <w:ind w:left="-426" w:right="-284" w:firstLine="852"/>
        <w:jc w:val="left"/>
      </w:pPr>
      <w:r>
        <w:rPr>
          <w:u w:val="single"/>
        </w:rPr>
        <w:t>организаторам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аудитории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подготовки</w:t>
      </w:r>
      <w:r>
        <w:t>:</w:t>
      </w:r>
    </w:p>
    <w:p w14:paraId="4EEA1F4E" w14:textId="54FEF92B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 xml:space="preserve">формы ППЭ-05-01, ППЭ-05-02-У, ППЭ-12-02, ППЭ-12-04-МАШ (количество листов  </w:t>
      </w:r>
      <w:r>
        <w:rPr>
          <w:spacing w:val="-62"/>
        </w:rPr>
        <w:t xml:space="preserve"> </w:t>
      </w:r>
      <w:r>
        <w:t>формы для выдачи в аудитории определяет руководитель ППЭ в соответствии с принятой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схемой);</w:t>
      </w:r>
    </w:p>
    <w:p w14:paraId="06BFDEC9" w14:textId="77777777" w:rsidR="001E2EDD" w:rsidRDefault="001E2EDD" w:rsidP="001E2EDD">
      <w:pPr>
        <w:pStyle w:val="a3"/>
        <w:tabs>
          <w:tab w:val="left" w:pos="0"/>
        </w:tabs>
        <w:spacing w:before="1" w:line="298" w:lineRule="exact"/>
        <w:ind w:left="-426" w:right="-284" w:firstLine="852"/>
      </w:pPr>
      <w:r>
        <w:t>ВДП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упаковки</w:t>
      </w:r>
      <w:r>
        <w:rPr>
          <w:spacing w:val="-1"/>
        </w:rPr>
        <w:t xml:space="preserve"> </w:t>
      </w:r>
      <w:r>
        <w:t>бракованных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испорченных</w:t>
      </w:r>
      <w:r>
        <w:rPr>
          <w:spacing w:val="-4"/>
        </w:rPr>
        <w:t xml:space="preserve"> </w:t>
      </w:r>
      <w:r>
        <w:t>бланков</w:t>
      </w:r>
      <w:r>
        <w:rPr>
          <w:spacing w:val="-4"/>
        </w:rPr>
        <w:t xml:space="preserve"> </w:t>
      </w:r>
      <w:r>
        <w:t>регистрации;</w:t>
      </w:r>
    </w:p>
    <w:p w14:paraId="09D28AA2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rPr>
          <w:u w:val="single"/>
        </w:rPr>
        <w:t>организаторам</w:t>
      </w:r>
      <w:r>
        <w:rPr>
          <w:spacing w:val="1"/>
          <w:u w:val="single"/>
        </w:rPr>
        <w:t xml:space="preserve"> </w:t>
      </w:r>
      <w:r>
        <w:rPr>
          <w:u w:val="single"/>
        </w:rPr>
        <w:t>вне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аудитории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ППЭ-05-04-У,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аудиторий</w:t>
      </w:r>
      <w:r>
        <w:rPr>
          <w:spacing w:val="-2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они прикреплены.</w:t>
      </w:r>
    </w:p>
    <w:p w14:paraId="6D1D1282" w14:textId="77777777" w:rsidR="001E2EDD" w:rsidRDefault="001E2EDD" w:rsidP="001E2EDD">
      <w:pPr>
        <w:pStyle w:val="a3"/>
        <w:tabs>
          <w:tab w:val="left" w:pos="0"/>
        </w:tabs>
        <w:spacing w:before="1" w:line="298" w:lineRule="exact"/>
        <w:ind w:left="-426" w:right="-284" w:firstLine="852"/>
      </w:pPr>
      <w:r>
        <w:t>За</w:t>
      </w:r>
      <w:r>
        <w:rPr>
          <w:spacing w:val="-5"/>
        </w:rPr>
        <w:t xml:space="preserve"> </w:t>
      </w:r>
      <w:r>
        <w:t>полчаса</w:t>
      </w:r>
      <w:r>
        <w:rPr>
          <w:spacing w:val="-2"/>
        </w:rPr>
        <w:t xml:space="preserve"> </w:t>
      </w:r>
      <w:r>
        <w:t>до экзамена</w:t>
      </w:r>
      <w:r>
        <w:rPr>
          <w:spacing w:val="-4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организаторам</w:t>
      </w:r>
      <w:r>
        <w:rPr>
          <w:spacing w:val="-4"/>
        </w:rPr>
        <w:t xml:space="preserve"> </w:t>
      </w:r>
      <w:r>
        <w:t>в аудитории</w:t>
      </w:r>
      <w:r>
        <w:rPr>
          <w:spacing w:val="-4"/>
        </w:rPr>
        <w:t xml:space="preserve"> </w:t>
      </w:r>
      <w:r>
        <w:t>подготовки:</w:t>
      </w:r>
    </w:p>
    <w:p w14:paraId="0F5C0522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инструкции для участников экзамена по использованию ПО сдачи устного экзамена</w:t>
      </w:r>
      <w:r>
        <w:rPr>
          <w:spacing w:val="1"/>
        </w:rPr>
        <w:t xml:space="preserve"> </w:t>
      </w:r>
      <w:r>
        <w:t>по иностранным языкам: одна инструкция на участника экзамена по иностранному языку</w:t>
      </w:r>
      <w:r>
        <w:rPr>
          <w:spacing w:val="1"/>
        </w:rPr>
        <w:t xml:space="preserve"> </w:t>
      </w:r>
      <w:r>
        <w:t>сдаваемого экзамена;</w:t>
      </w:r>
    </w:p>
    <w:p w14:paraId="583D9F39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участники экзамена в период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очереди:</w:t>
      </w:r>
    </w:p>
    <w:p w14:paraId="313C5CB0" w14:textId="77777777" w:rsidR="001A4F43" w:rsidRDefault="001E2EDD" w:rsidP="001E2EDD">
      <w:pPr>
        <w:pStyle w:val="a3"/>
        <w:tabs>
          <w:tab w:val="left" w:pos="0"/>
        </w:tabs>
        <w:ind w:left="-426" w:right="-284" w:firstLine="852"/>
        <w:jc w:val="left"/>
        <w:rPr>
          <w:spacing w:val="-62"/>
        </w:rPr>
      </w:pPr>
      <w:r>
        <w:t>научно-популярные</w:t>
      </w:r>
      <w:r>
        <w:rPr>
          <w:spacing w:val="-12"/>
        </w:rPr>
        <w:t xml:space="preserve"> </w:t>
      </w:r>
      <w:r>
        <w:t>журналы,</w:t>
      </w:r>
      <w:r>
        <w:rPr>
          <w:spacing w:val="-62"/>
        </w:rPr>
        <w:t xml:space="preserve"> </w:t>
      </w:r>
    </w:p>
    <w:p w14:paraId="25422B36" w14:textId="77777777" w:rsidR="001A4F43" w:rsidRDefault="001E2EDD" w:rsidP="001E2EDD">
      <w:pPr>
        <w:pStyle w:val="a3"/>
        <w:tabs>
          <w:tab w:val="left" w:pos="0"/>
        </w:tabs>
        <w:ind w:left="-426" w:right="-284" w:firstLine="852"/>
        <w:jc w:val="left"/>
      </w:pPr>
      <w:r>
        <w:t>любые</w:t>
      </w:r>
      <w:r>
        <w:rPr>
          <w:spacing w:val="-2"/>
        </w:rPr>
        <w:t xml:space="preserve"> </w:t>
      </w:r>
      <w:r>
        <w:t xml:space="preserve">книги, </w:t>
      </w:r>
    </w:p>
    <w:p w14:paraId="3A24CD5A" w14:textId="77777777" w:rsidR="001A4F43" w:rsidRDefault="001E2EDD" w:rsidP="001E2EDD">
      <w:pPr>
        <w:pStyle w:val="a3"/>
        <w:tabs>
          <w:tab w:val="left" w:pos="0"/>
        </w:tabs>
        <w:ind w:left="-426" w:right="-284" w:firstLine="852"/>
        <w:jc w:val="left"/>
        <w:rPr>
          <w:spacing w:val="1"/>
        </w:rPr>
      </w:pPr>
      <w:r>
        <w:t>журналы,</w:t>
      </w:r>
      <w:r>
        <w:rPr>
          <w:spacing w:val="1"/>
        </w:rPr>
        <w:t xml:space="preserve"> </w:t>
      </w:r>
    </w:p>
    <w:p w14:paraId="09F66FD5" w14:textId="76807C13" w:rsidR="001E2EDD" w:rsidRDefault="001E2EDD" w:rsidP="001E2EDD">
      <w:pPr>
        <w:pStyle w:val="a3"/>
        <w:tabs>
          <w:tab w:val="left" w:pos="0"/>
        </w:tabs>
        <w:ind w:left="-426" w:right="-284" w:firstLine="852"/>
        <w:jc w:val="left"/>
      </w:pPr>
      <w:r>
        <w:lastRenderedPageBreak/>
        <w:t>газеты</w:t>
      </w:r>
      <w:r>
        <w:rPr>
          <w:spacing w:val="-15"/>
        </w:rPr>
        <w:t xml:space="preserve"> </w:t>
      </w:r>
      <w:r>
        <w:t>и т.п.</w:t>
      </w:r>
    </w:p>
    <w:p w14:paraId="4E2CF23B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 языке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взяты</w:t>
      </w:r>
      <w:r>
        <w:rPr>
          <w:spacing w:val="1"/>
        </w:rPr>
        <w:t xml:space="preserve"> </w:t>
      </w:r>
      <w:r>
        <w:t>из школьной</w:t>
      </w:r>
      <w:r>
        <w:rPr>
          <w:spacing w:val="1"/>
        </w:rPr>
        <w:t xml:space="preserve"> </w:t>
      </w:r>
      <w:r>
        <w:t>библиотеки.</w:t>
      </w:r>
    </w:p>
    <w:p w14:paraId="2D558F96" w14:textId="77777777" w:rsidR="001E2EDD" w:rsidRDefault="001E2EDD" w:rsidP="001E2EDD">
      <w:pPr>
        <w:pStyle w:val="a3"/>
        <w:tabs>
          <w:tab w:val="left" w:pos="0"/>
        </w:tabs>
        <w:spacing w:line="299" w:lineRule="exact"/>
        <w:ind w:left="-426" w:right="-284" w:firstLine="852"/>
      </w:pPr>
      <w:r>
        <w:t>Приносить</w:t>
      </w:r>
      <w:r>
        <w:rPr>
          <w:spacing w:val="-3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категорически</w:t>
      </w:r>
      <w:r>
        <w:rPr>
          <w:spacing w:val="-3"/>
        </w:rPr>
        <w:t xml:space="preserve"> </w:t>
      </w:r>
      <w:r>
        <w:t>запрещается.</w:t>
      </w:r>
    </w:p>
    <w:p w14:paraId="46723247" w14:textId="5F781FC0" w:rsidR="001E2EDD" w:rsidRDefault="001E2EDD" w:rsidP="001E2EDD">
      <w:pPr>
        <w:pStyle w:val="a3"/>
        <w:tabs>
          <w:tab w:val="left" w:pos="0"/>
        </w:tabs>
        <w:spacing w:before="1"/>
        <w:ind w:left="-426" w:right="-284" w:firstLine="852"/>
      </w:pPr>
      <w:r>
        <w:t>После получения информации о завершении печати во всех аудиториях подготовки,</w:t>
      </w:r>
      <w:r>
        <w:rPr>
          <w:spacing w:val="1"/>
        </w:rPr>
        <w:t xml:space="preserve"> </w:t>
      </w:r>
      <w:r>
        <w:t>расшифровке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необходимо дать указание техническому специалисту передать статус «Экзамены успешно</w:t>
      </w:r>
      <w:r>
        <w:rPr>
          <w:spacing w:val="-62"/>
        </w:rPr>
        <w:t xml:space="preserve"> </w:t>
      </w:r>
      <w:r w:rsidR="001A4F43">
        <w:rPr>
          <w:spacing w:val="-62"/>
        </w:rPr>
        <w:t xml:space="preserve">                            </w:t>
      </w:r>
      <w:r>
        <w:t>начались» в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ППЭ.</w:t>
      </w:r>
    </w:p>
    <w:p w14:paraId="64E75767" w14:textId="6E7F5076" w:rsidR="001E2EDD" w:rsidRDefault="001E2EDD" w:rsidP="001A4F43">
      <w:pPr>
        <w:pStyle w:val="a3"/>
        <w:tabs>
          <w:tab w:val="left" w:pos="0"/>
        </w:tabs>
        <w:ind w:left="-426" w:right="-284" w:firstLine="852"/>
      </w:pPr>
      <w:r>
        <w:t>В случае если</w:t>
      </w:r>
      <w:r>
        <w:rPr>
          <w:spacing w:val="1"/>
        </w:rPr>
        <w:t xml:space="preserve"> </w:t>
      </w:r>
      <w:r>
        <w:t>в ППЭ до</w:t>
      </w:r>
      <w:r>
        <w:rPr>
          <w:spacing w:val="1"/>
        </w:rPr>
        <w:t xml:space="preserve"> </w:t>
      </w:r>
      <w:r>
        <w:t>10:30 не явился</w:t>
      </w:r>
      <w:r>
        <w:rPr>
          <w:spacing w:val="1"/>
        </w:rPr>
        <w:t xml:space="preserve"> </w:t>
      </w:r>
      <w:r>
        <w:t>ни один из распределенных</w:t>
      </w:r>
      <w:r>
        <w:rPr>
          <w:spacing w:val="65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дать</w:t>
      </w:r>
      <w:r>
        <w:rPr>
          <w:spacing w:val="15"/>
        </w:rPr>
        <w:t xml:space="preserve"> </w:t>
      </w:r>
      <w:r>
        <w:t>указание</w:t>
      </w:r>
      <w:r>
        <w:rPr>
          <w:spacing w:val="14"/>
        </w:rPr>
        <w:t xml:space="preserve"> </w:t>
      </w:r>
      <w:r>
        <w:t>техническому</w:t>
      </w:r>
      <w:r>
        <w:rPr>
          <w:spacing w:val="7"/>
        </w:rPr>
        <w:t xml:space="preserve"> </w:t>
      </w:r>
      <w:r>
        <w:t>специалисту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личном</w:t>
      </w:r>
      <w:r>
        <w:rPr>
          <w:spacing w:val="13"/>
        </w:rPr>
        <w:t xml:space="preserve"> </w:t>
      </w:r>
      <w:r>
        <w:t>кабинете</w:t>
      </w:r>
      <w:r>
        <w:rPr>
          <w:spacing w:val="11"/>
        </w:rPr>
        <w:t xml:space="preserve"> </w:t>
      </w:r>
      <w:r>
        <w:t>ППЭ</w:t>
      </w:r>
      <w:r>
        <w:rPr>
          <w:spacing w:val="11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участии</w:t>
      </w:r>
      <w:r>
        <w:rPr>
          <w:spacing w:val="14"/>
        </w:rPr>
        <w:t xml:space="preserve"> </w:t>
      </w:r>
      <w:r>
        <w:t>члена</w:t>
      </w:r>
      <w:r>
        <w:rPr>
          <w:spacing w:val="12"/>
        </w:rPr>
        <w:t xml:space="preserve"> </w:t>
      </w:r>
      <w:r>
        <w:t>ГЭК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токена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передать</w:t>
      </w:r>
      <w:r>
        <w:rPr>
          <w:spacing w:val="-4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«Ожидание участника».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 после передачи данного статуса в ППЭ является хотя бы один участник и приступает к</w:t>
      </w:r>
      <w:r>
        <w:rPr>
          <w:spacing w:val="1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ЭР,</w:t>
      </w:r>
      <w:r>
        <w:rPr>
          <w:spacing w:val="16"/>
        </w:rPr>
        <w:t xml:space="preserve"> </w:t>
      </w:r>
      <w:r>
        <w:t>статус</w:t>
      </w:r>
      <w:r>
        <w:rPr>
          <w:spacing w:val="19"/>
        </w:rPr>
        <w:t xml:space="preserve"> </w:t>
      </w:r>
      <w:r>
        <w:t>«Ожидание</w:t>
      </w:r>
      <w:r>
        <w:rPr>
          <w:spacing w:val="22"/>
        </w:rPr>
        <w:t xml:space="preserve"> </w:t>
      </w:r>
      <w:r>
        <w:t>участников»</w:t>
      </w:r>
      <w:r>
        <w:rPr>
          <w:spacing w:val="14"/>
        </w:rPr>
        <w:t xml:space="preserve"> </w:t>
      </w:r>
      <w:r>
        <w:t>отменяется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передается</w:t>
      </w:r>
      <w:r>
        <w:rPr>
          <w:spacing w:val="19"/>
        </w:rPr>
        <w:t xml:space="preserve"> </w:t>
      </w:r>
      <w:r>
        <w:t>статус</w:t>
      </w:r>
      <w:r w:rsidR="001A4F43">
        <w:t xml:space="preserve"> </w:t>
      </w:r>
      <w:r>
        <w:t>«Экзамены успешно начались» – оба действия выполняются по указанию руководителя</w:t>
      </w:r>
      <w:r>
        <w:rPr>
          <w:spacing w:val="1"/>
        </w:rPr>
        <w:t xml:space="preserve"> </w:t>
      </w:r>
      <w:r>
        <w:t>ППЭ в личном кабинете ППЭ при участии члена ГЭК с использованием токена члена ГЭК.</w:t>
      </w:r>
      <w:r>
        <w:rPr>
          <w:spacing w:val="-62"/>
        </w:rPr>
        <w:t xml:space="preserve"> </w:t>
      </w:r>
      <w:r>
        <w:t>В случае если никто из распределенных участников не явился в ППЭ, и членом ГЭК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«Ожидание</w:t>
      </w:r>
      <w:r>
        <w:rPr>
          <w:spacing w:val="1"/>
        </w:rPr>
        <w:t xml:space="preserve"> </w:t>
      </w:r>
      <w:r>
        <w:t>участников»</w:t>
      </w:r>
      <w:r>
        <w:rPr>
          <w:spacing w:val="-62"/>
        </w:rPr>
        <w:t xml:space="preserve"> </w:t>
      </w:r>
      <w:r>
        <w:t>отменяется и передается статус «Экзамен не состоялся» – оба действия выполняются 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токена члена ГЭК. (В случае если в ППЭ есть аудитории, в которые не</w:t>
      </w:r>
      <w:r>
        <w:rPr>
          <w:spacing w:val="1"/>
        </w:rPr>
        <w:t xml:space="preserve"> </w:t>
      </w:r>
      <w:r>
        <w:t>явился ни один участник, но при этом есть хотя бы одна аудитория, где экзамен начался,</w:t>
      </w:r>
      <w:r>
        <w:rPr>
          <w:spacing w:val="1"/>
        </w:rPr>
        <w:t xml:space="preserve"> </w:t>
      </w:r>
      <w:r>
        <w:t>статус «Ожидание участников» не передается; после начала экзамена во всех аудиториях, в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«Экзамены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начались».)</w:t>
      </w:r>
    </w:p>
    <w:p w14:paraId="1A10F9FD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 w:rsidRPr="001A4F43">
        <w:rPr>
          <w:b/>
          <w:bCs/>
        </w:rPr>
        <w:t>Важно!</w:t>
      </w:r>
      <w:r>
        <w:t xml:space="preserve"> Статус «Ожидание участников» – временный, он обязательно должен быть</w:t>
      </w:r>
      <w:r>
        <w:rPr>
          <w:spacing w:val="1"/>
        </w:rPr>
        <w:t xml:space="preserve"> </w:t>
      </w:r>
      <w:r>
        <w:t>отменен до окончания экзамена. Вместо него должен быть установлен статус «Экзамены</w:t>
      </w:r>
      <w:r>
        <w:rPr>
          <w:spacing w:val="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начались»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статус</w:t>
      </w:r>
      <w:r>
        <w:rPr>
          <w:spacing w:val="4"/>
        </w:rPr>
        <w:t xml:space="preserve"> </w:t>
      </w:r>
      <w:r>
        <w:t>«Экзамен не</w:t>
      </w:r>
      <w:r>
        <w:rPr>
          <w:spacing w:val="-1"/>
        </w:rPr>
        <w:t xml:space="preserve"> </w:t>
      </w:r>
      <w:r>
        <w:t>состоялся».</w:t>
      </w:r>
    </w:p>
    <w:p w14:paraId="18532426" w14:textId="77777777" w:rsidR="001E2EDD" w:rsidRDefault="001E2EDD" w:rsidP="001E2EDD">
      <w:pPr>
        <w:tabs>
          <w:tab w:val="left" w:pos="0"/>
        </w:tabs>
        <w:spacing w:before="1"/>
        <w:ind w:left="-426" w:right="-284" w:firstLine="852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возникновения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сбоев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 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станции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действия:</w:t>
      </w:r>
    </w:p>
    <w:p w14:paraId="489E72FC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пригласить</w:t>
      </w:r>
      <w:r>
        <w:rPr>
          <w:spacing w:val="1"/>
        </w:rPr>
        <w:t xml:space="preserve"> </w:t>
      </w:r>
      <w:r>
        <w:t>в аудиторию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неисправностей;</w:t>
      </w:r>
    </w:p>
    <w:p w14:paraId="01AE1BB2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если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устранены,</w:t>
      </w:r>
      <w:r>
        <w:rPr>
          <w:spacing w:val="1"/>
        </w:rPr>
        <w:t xml:space="preserve"> </w:t>
      </w:r>
      <w:r>
        <w:t>то сдача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 этой</w:t>
      </w:r>
      <w:r>
        <w:rPr>
          <w:spacing w:val="1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ответов;</w:t>
      </w:r>
    </w:p>
    <w:p w14:paraId="0F692F98" w14:textId="715A9CB2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если неисправности не могут быть устранены, в аудитории должна быть установлена</w:t>
      </w:r>
      <w:r w:rsidR="001A4F43">
        <w:t xml:space="preserve">  </w:t>
      </w:r>
      <w:r>
        <w:rPr>
          <w:spacing w:val="-62"/>
        </w:rPr>
        <w:t xml:space="preserve"> </w:t>
      </w:r>
      <w:r>
        <w:t>резервная станция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на которой</w:t>
      </w:r>
      <w:r>
        <w:rPr>
          <w:spacing w:val="1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сдача</w:t>
      </w:r>
      <w:r>
        <w:rPr>
          <w:spacing w:val="-2"/>
        </w:rPr>
        <w:t xml:space="preserve"> </w:t>
      </w:r>
      <w:r>
        <w:t>экзамена;</w:t>
      </w:r>
    </w:p>
    <w:p w14:paraId="515388FA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если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не 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и нет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то участники,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на вышедшей</w:t>
      </w:r>
      <w:r>
        <w:rPr>
          <w:spacing w:val="1"/>
        </w:rPr>
        <w:t xml:space="preserve"> </w:t>
      </w:r>
      <w:r>
        <w:t>из строя</w:t>
      </w:r>
      <w:r>
        <w:rPr>
          <w:spacing w:val="1"/>
        </w:rPr>
        <w:t xml:space="preserve"> </w:t>
      </w:r>
      <w:r>
        <w:t>станции записи ответов, направляются для сдачи экзамена на имеющиеся станции 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 этой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 порядке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очереди.</w:t>
      </w:r>
      <w:r>
        <w:rPr>
          <w:spacing w:val="1"/>
        </w:rPr>
        <w:t xml:space="preserve"> </w:t>
      </w:r>
      <w:r>
        <w:t>В 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прикрепленному</w:t>
      </w:r>
      <w:r>
        <w:rPr>
          <w:spacing w:val="1"/>
        </w:rPr>
        <w:t xml:space="preserve"> </w:t>
      </w:r>
      <w:r>
        <w:t>организатору вне аудитории (который сопровождает участников) необходимо сообщить</w:t>
      </w:r>
      <w:r>
        <w:rPr>
          <w:spacing w:val="1"/>
        </w:rPr>
        <w:t xml:space="preserve"> </w:t>
      </w:r>
      <w:r>
        <w:t>о выходе из строя станции записи ответов и уменьшении количества участников в одной</w:t>
      </w:r>
      <w:r>
        <w:rPr>
          <w:spacing w:val="1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собираемой</w:t>
      </w:r>
      <w:r>
        <w:rPr>
          <w:spacing w:val="-1"/>
        </w:rPr>
        <w:t xml:space="preserve"> </w:t>
      </w:r>
      <w:r>
        <w:t>из аудиторий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экзамена;</w:t>
      </w:r>
    </w:p>
    <w:p w14:paraId="0CBAB67D" w14:textId="77777777" w:rsidR="001E2EDD" w:rsidRDefault="001E2EDD" w:rsidP="001E2EDD">
      <w:pPr>
        <w:tabs>
          <w:tab w:val="left" w:pos="0"/>
        </w:tabs>
        <w:ind w:left="-426" w:right="-284" w:firstLine="852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из строя</w:t>
      </w:r>
      <w:r>
        <w:rPr>
          <w:spacing w:val="1"/>
          <w:sz w:val="26"/>
        </w:rPr>
        <w:t xml:space="preserve"> </w:t>
      </w:r>
      <w:r>
        <w:rPr>
          <w:sz w:val="26"/>
        </w:rPr>
        <w:t>вышла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станция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в 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 нет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ее замены, то принимается решение,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 экзамена не закончили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 по объективным причинам с оформлением соответствующего акта (форма ППЭ-</w:t>
      </w:r>
      <w:r>
        <w:rPr>
          <w:spacing w:val="1"/>
          <w:sz w:val="26"/>
        </w:rPr>
        <w:t xml:space="preserve"> </w:t>
      </w:r>
      <w:r>
        <w:rPr>
          <w:sz w:val="26"/>
        </w:rPr>
        <w:t>22).</w:t>
      </w:r>
      <w:r>
        <w:rPr>
          <w:spacing w:val="36"/>
          <w:sz w:val="26"/>
        </w:rPr>
        <w:t xml:space="preserve"> </w:t>
      </w:r>
      <w:r>
        <w:rPr>
          <w:b/>
          <w:sz w:val="26"/>
        </w:rPr>
        <w:t>Они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будут</w:t>
      </w:r>
      <w:r>
        <w:rPr>
          <w:sz w:val="26"/>
        </w:rPr>
        <w:t> </w:t>
      </w:r>
      <w:r>
        <w:rPr>
          <w:b/>
          <w:sz w:val="26"/>
          <w:u w:val="thick"/>
        </w:rPr>
        <w:t>направлены</w:t>
      </w:r>
      <w:r>
        <w:rPr>
          <w:b/>
          <w:spacing w:val="35"/>
          <w:sz w:val="26"/>
          <w:u w:val="thick"/>
        </w:rPr>
        <w:t xml:space="preserve"> </w:t>
      </w:r>
      <w:r>
        <w:rPr>
          <w:b/>
          <w:sz w:val="26"/>
          <w:u w:val="thick"/>
        </w:rPr>
        <w:t>на пересдачу</w:t>
      </w:r>
      <w:r>
        <w:rPr>
          <w:b/>
          <w:spacing w:val="39"/>
          <w:sz w:val="26"/>
          <w:u w:val="thick"/>
        </w:rPr>
        <w:t xml:space="preserve"> </w:t>
      </w:r>
      <w:r>
        <w:rPr>
          <w:b/>
          <w:sz w:val="26"/>
          <w:u w:val="thick"/>
        </w:rPr>
        <w:t>экзамена</w:t>
      </w:r>
      <w:r>
        <w:rPr>
          <w:b/>
          <w:spacing w:val="36"/>
          <w:sz w:val="26"/>
          <w:u w:val="thick"/>
        </w:rPr>
        <w:t xml:space="preserve"> </w:t>
      </w:r>
      <w:r>
        <w:rPr>
          <w:b/>
          <w:sz w:val="26"/>
          <w:u w:val="thick"/>
        </w:rPr>
        <w:t>в резервный</w:t>
      </w:r>
      <w:r>
        <w:rPr>
          <w:b/>
          <w:spacing w:val="38"/>
          <w:sz w:val="26"/>
          <w:u w:val="thick"/>
        </w:rPr>
        <w:t xml:space="preserve"> </w:t>
      </w:r>
      <w:r>
        <w:rPr>
          <w:b/>
          <w:sz w:val="26"/>
          <w:u w:val="thick"/>
        </w:rPr>
        <w:t>день</w:t>
      </w:r>
      <w:r>
        <w:rPr>
          <w:b/>
          <w:spacing w:val="43"/>
          <w:sz w:val="26"/>
          <w:u w:val="thick"/>
        </w:rPr>
        <w:t xml:space="preserve"> </w:t>
      </w:r>
      <w:r>
        <w:rPr>
          <w:b/>
          <w:sz w:val="26"/>
          <w:u w:val="thick"/>
        </w:rPr>
        <w:t>в</w:t>
      </w:r>
      <w:r>
        <w:rPr>
          <w:b/>
          <w:spacing w:val="36"/>
          <w:sz w:val="26"/>
          <w:u w:val="thick"/>
        </w:rPr>
        <w:t xml:space="preserve"> </w:t>
      </w:r>
      <w:r>
        <w:rPr>
          <w:b/>
          <w:sz w:val="26"/>
          <w:u w:val="thick"/>
        </w:rPr>
        <w:t>соответствии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  <w:u w:val="thick"/>
        </w:rPr>
        <w:t>с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решением председателя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ГЭК</w:t>
      </w:r>
      <w:r>
        <w:rPr>
          <w:sz w:val="26"/>
        </w:rPr>
        <w:t>.</w:t>
      </w:r>
    </w:p>
    <w:p w14:paraId="71F7A0D0" w14:textId="77777777" w:rsidR="001E2EDD" w:rsidRDefault="001E2EDD" w:rsidP="001E2EDD">
      <w:pPr>
        <w:tabs>
          <w:tab w:val="left" w:pos="0"/>
        </w:tabs>
        <w:ind w:left="-426" w:right="-284" w:firstLine="852"/>
        <w:jc w:val="both"/>
        <w:rPr>
          <w:sz w:val="26"/>
        </w:rPr>
      </w:pPr>
      <w:r>
        <w:rPr>
          <w:sz w:val="26"/>
        </w:rPr>
        <w:lastRenderedPageBreak/>
        <w:t>Направлять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6"/>
          <w:sz w:val="26"/>
        </w:rPr>
        <w:t xml:space="preserve"> </w:t>
      </w:r>
      <w:r>
        <w:rPr>
          <w:sz w:val="26"/>
        </w:rPr>
        <w:t>в другую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-3"/>
          <w:sz w:val="26"/>
        </w:rPr>
        <w:t xml:space="preserve"> </w:t>
      </w:r>
      <w:r>
        <w:rPr>
          <w:b/>
          <w:sz w:val="26"/>
          <w:u w:val="thick"/>
        </w:rPr>
        <w:t>категорически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запрещено</w:t>
      </w:r>
      <w:r>
        <w:rPr>
          <w:sz w:val="26"/>
        </w:rPr>
        <w:t>.</w:t>
      </w:r>
    </w:p>
    <w:p w14:paraId="43E14FBC" w14:textId="77777777" w:rsidR="001E2EDD" w:rsidRDefault="001E2EDD" w:rsidP="001E2EDD">
      <w:pPr>
        <w:pStyle w:val="a3"/>
        <w:tabs>
          <w:tab w:val="left" w:pos="0"/>
        </w:tabs>
        <w:spacing w:before="1"/>
        <w:ind w:left="-426" w:right="-284" w:firstLine="852"/>
      </w:pPr>
      <w:r>
        <w:t>Выполнение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 случае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 строя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ответов:</w:t>
      </w:r>
    </w:p>
    <w:p w14:paraId="7E1D712C" w14:textId="620EDFF3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 xml:space="preserve">если неисправность станции записи ответов возникла </w:t>
      </w:r>
      <w:r>
        <w:rPr>
          <w:b/>
          <w:u w:val="thick"/>
        </w:rPr>
        <w:t>до начала выполнения ЭР</w:t>
      </w:r>
      <w:r>
        <w:rPr>
          <w:b/>
          <w:spacing w:val="1"/>
        </w:rPr>
        <w:t xml:space="preserve"> </w:t>
      </w:r>
      <w:r>
        <w:t>(участник</w:t>
      </w:r>
      <w:r>
        <w:rPr>
          <w:spacing w:val="44"/>
        </w:rPr>
        <w:t xml:space="preserve"> </w:t>
      </w:r>
      <w:r>
        <w:t>экзамена</w:t>
      </w:r>
      <w:r>
        <w:rPr>
          <w:spacing w:val="4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перешел</w:t>
      </w:r>
      <w:r>
        <w:rPr>
          <w:spacing w:val="4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просмотру</w:t>
      </w:r>
      <w:r>
        <w:rPr>
          <w:spacing w:val="40"/>
        </w:rPr>
        <w:t xml:space="preserve"> </w:t>
      </w:r>
      <w:r>
        <w:t>заданий</w:t>
      </w:r>
      <w:r>
        <w:rPr>
          <w:spacing w:val="47"/>
        </w:rPr>
        <w:t xml:space="preserve"> </w:t>
      </w:r>
      <w:r>
        <w:t>КИМ),</w:t>
      </w:r>
      <w:r>
        <w:rPr>
          <w:spacing w:val="4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такой</w:t>
      </w:r>
      <w:r>
        <w:rPr>
          <w:spacing w:val="51"/>
        </w:rPr>
        <w:t xml:space="preserve"> </w:t>
      </w:r>
      <w:r>
        <w:t>участник</w:t>
      </w:r>
      <w:r>
        <w:rPr>
          <w:spacing w:val="46"/>
        </w:rPr>
        <w:t xml:space="preserve"> </w:t>
      </w:r>
      <w:r>
        <w:t>экзамена</w:t>
      </w:r>
      <w:r>
        <w:rPr>
          <w:spacing w:val="-63"/>
        </w:rPr>
        <w:t xml:space="preserve"> </w:t>
      </w:r>
      <w:r>
        <w:t xml:space="preserve">с </w:t>
      </w:r>
      <w:r>
        <w:rPr>
          <w:b/>
          <w:u w:val="thick"/>
        </w:rPr>
        <w:t xml:space="preserve">тем же бланком регистрации </w:t>
      </w:r>
      <w:r>
        <w:t>может продолжить выполнение ЭР на этой же станции</w:t>
      </w:r>
      <w:r>
        <w:rPr>
          <w:spacing w:val="1"/>
        </w:rPr>
        <w:t xml:space="preserve"> </w:t>
      </w:r>
      <w:r>
        <w:t>записи   ответов   (если   неисправность   устранена   техническим   специалистом),   либо</w:t>
      </w:r>
      <w:r>
        <w:rPr>
          <w:spacing w:val="1"/>
        </w:rPr>
        <w:t xml:space="preserve"> </w:t>
      </w:r>
      <w:r>
        <w:t>на другой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резервной станции записи ответов (если неисправность не устранена) в этой же аудитории.</w:t>
      </w:r>
      <w:r>
        <w:rPr>
          <w:spacing w:val="-62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на другой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записи ответов по причине ее отсутствия), участник экзамена должен вернуться в свою</w:t>
      </w:r>
      <w:r>
        <w:rPr>
          <w:spacing w:val="1"/>
        </w:rPr>
        <w:t xml:space="preserve"> </w:t>
      </w:r>
      <w:r>
        <w:t>аудиторию</w:t>
      </w:r>
      <w:r>
        <w:rPr>
          <w:spacing w:val="53"/>
        </w:rPr>
        <w:t xml:space="preserve"> </w:t>
      </w:r>
      <w:r>
        <w:t>подготовки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пройти</w:t>
      </w:r>
      <w:r>
        <w:rPr>
          <w:spacing w:val="53"/>
        </w:rPr>
        <w:t xml:space="preserve"> </w:t>
      </w:r>
      <w:r>
        <w:t>в аудиторию</w:t>
      </w:r>
      <w:r>
        <w:rPr>
          <w:spacing w:val="54"/>
        </w:rPr>
        <w:t xml:space="preserve"> </w:t>
      </w:r>
      <w:r>
        <w:t>проведения</w:t>
      </w:r>
      <w:r>
        <w:rPr>
          <w:spacing w:val="5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следующей</w:t>
      </w:r>
      <w:r>
        <w:rPr>
          <w:spacing w:val="53"/>
        </w:rPr>
        <w:t xml:space="preserve"> </w:t>
      </w:r>
      <w:r>
        <w:t>группой 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сдвигается).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прикрепленному организатору вне аудитории (который приводит участников) необходимо</w:t>
      </w:r>
      <w:r>
        <w:rPr>
          <w:spacing w:val="1"/>
        </w:rPr>
        <w:t xml:space="preserve"> </w:t>
      </w:r>
      <w:r>
        <w:t>сообщить о выходе из строя станции записи ответов и уменьшении количества участников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собираемой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сдачи экзамена;</w:t>
      </w:r>
    </w:p>
    <w:p w14:paraId="4A8B9C45" w14:textId="77777777" w:rsidR="001E2EDD" w:rsidRDefault="001E2EDD" w:rsidP="001E2EDD">
      <w:pPr>
        <w:tabs>
          <w:tab w:val="left" w:pos="0"/>
        </w:tabs>
        <w:spacing w:before="2"/>
        <w:ind w:left="-426" w:right="-284" w:firstLine="852"/>
        <w:jc w:val="both"/>
        <w:rPr>
          <w:sz w:val="26"/>
        </w:rPr>
      </w:pPr>
      <w:r>
        <w:rPr>
          <w:sz w:val="26"/>
        </w:rPr>
        <w:t>если неисправность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станции записи ответов возникла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начала выполнения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ЭР (участник экзамена перешел к просмотру заданий КИМ), участнику экзамена по его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предоставляется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предусматривающие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ответы,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день или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резервные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сроки</w:t>
      </w:r>
      <w:r>
        <w:rPr>
          <w:sz w:val="26"/>
        </w:rPr>
        <w:t>.</w:t>
      </w:r>
    </w:p>
    <w:p w14:paraId="68F6E37F" w14:textId="2E9E9156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При желании участника экзамена пересдать экзамен в тот же день он должен быть</w:t>
      </w:r>
      <w:r>
        <w:rPr>
          <w:spacing w:val="1"/>
        </w:rPr>
        <w:t xml:space="preserve"> </w:t>
      </w:r>
      <w:r>
        <w:t>направлен в ближайшую удобную очередь на сдачу экзамена в эту же аудиторию с этим же</w:t>
      </w:r>
      <w:r w:rsidR="00A36F28">
        <w:t xml:space="preserve">  </w:t>
      </w:r>
      <w:r>
        <w:rPr>
          <w:spacing w:val="-62"/>
        </w:rPr>
        <w:t xml:space="preserve"> </w:t>
      </w:r>
      <w:r>
        <w:t>бланком регистрации, но на другую станции записи ответов (основную, находящуюся в</w:t>
      </w:r>
      <w:r>
        <w:rPr>
          <w:spacing w:val="1"/>
        </w:rPr>
        <w:t xml:space="preserve"> </w:t>
      </w:r>
      <w:r>
        <w:t>этой же аудитории или резервную, установленную взамен вышедшей из строя). Для этого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сдающий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участников собирается с учетом наличия этого участника (т.е. на одного человека меньше),</w:t>
      </w:r>
      <w:r>
        <w:rPr>
          <w:spacing w:val="-62"/>
        </w:rPr>
        <w:t xml:space="preserve"> </w:t>
      </w:r>
      <w:r>
        <w:t>общая очередь при этом сдвигается, о чем сообщается прикрепленному организатору вне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 участника нужно сопроводить (сопровождает организатор вне аудитории) в Штаб</w:t>
      </w:r>
      <w:r>
        <w:rPr>
          <w:spacing w:val="-62"/>
        </w:rPr>
        <w:t xml:space="preserve"> </w:t>
      </w:r>
      <w:r>
        <w:t>ППЭ для ожидания следующей группы и при формировании этой группы включить в нее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технический специалист, руководитель ППЭ и член ГЭК составляют акт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указывают: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номер</w:t>
      </w:r>
      <w:r>
        <w:rPr>
          <w:spacing w:val="66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(ноутбука), на котором произошел технический сбой во время сдачи экзамена участником,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(ноутбука), 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участник сдавал</w:t>
      </w:r>
      <w:r>
        <w:rPr>
          <w:spacing w:val="1"/>
        </w:rPr>
        <w:t xml:space="preserve"> </w:t>
      </w:r>
      <w:r>
        <w:t>экзамен повторно,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 ситуации,</w:t>
      </w:r>
      <w:r>
        <w:rPr>
          <w:spacing w:val="1"/>
        </w:rPr>
        <w:t xml:space="preserve"> </w:t>
      </w:r>
      <w:r>
        <w:t>вызвавшей технический</w:t>
      </w:r>
      <w:r>
        <w:rPr>
          <w:spacing w:val="1"/>
        </w:rPr>
        <w:t xml:space="preserve"> </w:t>
      </w:r>
      <w:r>
        <w:t>сбой.</w:t>
      </w:r>
      <w:r>
        <w:rPr>
          <w:spacing w:val="1"/>
        </w:rPr>
        <w:t xml:space="preserve"> </w:t>
      </w:r>
      <w:r>
        <w:t>По окончании экзамена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проконтролировать,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 экзамена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вышедшую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строя.</w:t>
      </w:r>
    </w:p>
    <w:p w14:paraId="62827692" w14:textId="117127B6" w:rsidR="001E2EDD" w:rsidRDefault="001E2EDD" w:rsidP="001E2EDD">
      <w:pPr>
        <w:tabs>
          <w:tab w:val="left" w:pos="0"/>
        </w:tabs>
        <w:ind w:left="-426" w:right="-284" w:firstLine="852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прийти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пересдачу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не закончил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по 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56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оформлением</w:t>
      </w:r>
      <w:r>
        <w:rPr>
          <w:spacing w:val="53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56"/>
          <w:sz w:val="26"/>
        </w:rPr>
        <w:t xml:space="preserve"> </w:t>
      </w:r>
      <w:r>
        <w:rPr>
          <w:sz w:val="26"/>
        </w:rPr>
        <w:t>акта</w:t>
      </w:r>
      <w:r>
        <w:rPr>
          <w:spacing w:val="118"/>
          <w:sz w:val="26"/>
        </w:rPr>
        <w:t xml:space="preserve"> </w:t>
      </w:r>
      <w:r>
        <w:rPr>
          <w:sz w:val="26"/>
        </w:rPr>
        <w:t>(форма</w:t>
      </w:r>
      <w:r>
        <w:rPr>
          <w:spacing w:val="123"/>
          <w:sz w:val="26"/>
        </w:rPr>
        <w:t xml:space="preserve"> </w:t>
      </w:r>
      <w:r>
        <w:rPr>
          <w:sz w:val="26"/>
        </w:rPr>
        <w:t>ППЭ-22)</w:t>
      </w:r>
      <w:r>
        <w:rPr>
          <w:spacing w:val="118"/>
          <w:sz w:val="26"/>
        </w:rPr>
        <w:t xml:space="preserve"> </w:t>
      </w:r>
      <w:r>
        <w:rPr>
          <w:sz w:val="26"/>
        </w:rPr>
        <w:t>и</w:t>
      </w:r>
      <w:r>
        <w:rPr>
          <w:spacing w:val="122"/>
          <w:sz w:val="26"/>
        </w:rPr>
        <w:t xml:space="preserve"> </w:t>
      </w:r>
      <w:r>
        <w:rPr>
          <w:b/>
          <w:sz w:val="26"/>
          <w:u w:val="thick"/>
        </w:rPr>
        <w:t>направляется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  <w:u w:val="thick"/>
        </w:rPr>
        <w:t>на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пересдачу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экзамена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в резервный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день на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основании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решения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председателя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ГЭК</w:t>
      </w:r>
      <w:r>
        <w:rPr>
          <w:sz w:val="26"/>
        </w:rPr>
        <w:t>;</w:t>
      </w:r>
    </w:p>
    <w:p w14:paraId="420BAD69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rPr>
          <w:b/>
        </w:rPr>
        <w:t xml:space="preserve">В случае возникновения у участника экзамена претензий </w:t>
      </w:r>
      <w:r>
        <w:t>к качеству записи его</w:t>
      </w:r>
      <w:r>
        <w:rPr>
          <w:spacing w:val="1"/>
        </w:rPr>
        <w:t xml:space="preserve"> </w:t>
      </w:r>
      <w:r>
        <w:t>ответов (участник экзамена должен прослушать свои ответы на станции записи ответов</w:t>
      </w:r>
      <w:r>
        <w:rPr>
          <w:spacing w:val="1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завершения</w:t>
      </w:r>
      <w:r>
        <w:rPr>
          <w:spacing w:val="11"/>
        </w:rPr>
        <w:t xml:space="preserve"> </w:t>
      </w:r>
      <w:r>
        <w:t>экзамена,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выходя</w:t>
      </w:r>
      <w:r>
        <w:rPr>
          <w:spacing w:val="11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аудитории</w:t>
      </w:r>
      <w:r>
        <w:rPr>
          <w:spacing w:val="11"/>
        </w:rPr>
        <w:t xml:space="preserve"> </w:t>
      </w:r>
      <w:r>
        <w:t>проведения),</w:t>
      </w:r>
      <w:r>
        <w:rPr>
          <w:spacing w:val="11"/>
        </w:rPr>
        <w:t xml:space="preserve"> </w:t>
      </w:r>
      <w:r>
        <w:t>необходимо</w:t>
      </w:r>
      <w:r>
        <w:rPr>
          <w:spacing w:val="11"/>
        </w:rPr>
        <w:t xml:space="preserve"> </w:t>
      </w:r>
      <w:r>
        <w:t>пригласить</w:t>
      </w:r>
      <w:r>
        <w:rPr>
          <w:spacing w:val="-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аудиторию</w:t>
      </w:r>
      <w:r>
        <w:rPr>
          <w:spacing w:val="55"/>
        </w:rPr>
        <w:t xml:space="preserve"> </w:t>
      </w:r>
      <w:r>
        <w:t>технического</w:t>
      </w:r>
      <w:r>
        <w:rPr>
          <w:spacing w:val="50"/>
        </w:rPr>
        <w:t xml:space="preserve"> </w:t>
      </w:r>
      <w:r>
        <w:t>специалиста</w:t>
      </w:r>
      <w:r>
        <w:rPr>
          <w:spacing w:val="50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устранения</w:t>
      </w:r>
      <w:r>
        <w:rPr>
          <w:spacing w:val="54"/>
        </w:rPr>
        <w:t xml:space="preserve"> </w:t>
      </w:r>
      <w:r>
        <w:t>возможных</w:t>
      </w:r>
      <w:r>
        <w:rPr>
          <w:spacing w:val="51"/>
        </w:rPr>
        <w:t xml:space="preserve"> </w:t>
      </w:r>
      <w:r>
        <w:t>проблем,</w:t>
      </w:r>
      <w:r>
        <w:rPr>
          <w:spacing w:val="50"/>
        </w:rPr>
        <w:t xml:space="preserve"> </w:t>
      </w:r>
      <w:r>
        <w:t>связанных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воспроизведением</w:t>
      </w:r>
      <w:r>
        <w:rPr>
          <w:spacing w:val="-2"/>
        </w:rPr>
        <w:t xml:space="preserve"> </w:t>
      </w:r>
      <w:r>
        <w:t>записи,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ситуации.</w:t>
      </w:r>
    </w:p>
    <w:p w14:paraId="55085DF9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rPr>
          <w:b/>
        </w:rPr>
        <w:lastRenderedPageBreak/>
        <w:t>Важно!</w:t>
      </w:r>
      <w:r>
        <w:rPr>
          <w:b/>
          <w:spacing w:val="3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разрешения</w:t>
      </w:r>
      <w:r>
        <w:rPr>
          <w:spacing w:val="96"/>
        </w:rPr>
        <w:t xml:space="preserve"> </w:t>
      </w:r>
      <w:r>
        <w:t>этой</w:t>
      </w:r>
      <w:r>
        <w:rPr>
          <w:spacing w:val="98"/>
        </w:rPr>
        <w:t xml:space="preserve"> </w:t>
      </w:r>
      <w:r>
        <w:t>ситуации</w:t>
      </w:r>
      <w:r>
        <w:rPr>
          <w:spacing w:val="97"/>
        </w:rPr>
        <w:t xml:space="preserve"> </w:t>
      </w:r>
      <w:r>
        <w:t>следующая</w:t>
      </w:r>
      <w:r>
        <w:rPr>
          <w:spacing w:val="99"/>
        </w:rPr>
        <w:t xml:space="preserve"> </w:t>
      </w:r>
      <w:r>
        <w:t>группа</w:t>
      </w:r>
      <w:r>
        <w:rPr>
          <w:spacing w:val="102"/>
        </w:rPr>
        <w:t xml:space="preserve"> </w:t>
      </w:r>
      <w:r>
        <w:t>участников</w:t>
      </w:r>
      <w:r>
        <w:rPr>
          <w:spacing w:val="97"/>
        </w:rPr>
        <w:t xml:space="preserve"> </w:t>
      </w:r>
      <w:r>
        <w:t>экзамена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аудиторию проведения</w:t>
      </w:r>
      <w:r>
        <w:rPr>
          <w:spacing w:val="2"/>
        </w:rPr>
        <w:t xml:space="preserve"> </w:t>
      </w:r>
      <w:r>
        <w:rPr>
          <w:u w:val="single"/>
        </w:rPr>
        <w:t>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приглашается</w:t>
      </w:r>
      <w:r>
        <w:t>.</w:t>
      </w:r>
    </w:p>
    <w:p w14:paraId="3D0A0894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Если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удалось,</w:t>
      </w:r>
      <w:r>
        <w:rPr>
          <w:spacing w:val="1"/>
        </w:rPr>
        <w:t xml:space="preserve"> </w:t>
      </w:r>
      <w:r>
        <w:t>и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настаивает</w:t>
      </w:r>
      <w:r>
        <w:rPr>
          <w:spacing w:val="1"/>
        </w:rPr>
        <w:t xml:space="preserve"> </w:t>
      </w:r>
      <w:r>
        <w:t>на неудовлетворительном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апелляцию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Порядка.</w:t>
      </w:r>
    </w:p>
    <w:p w14:paraId="44F7D78D" w14:textId="77777777" w:rsidR="001E2EDD" w:rsidRDefault="001E2EDD" w:rsidP="001E2EDD">
      <w:pPr>
        <w:pStyle w:val="2"/>
        <w:tabs>
          <w:tab w:val="left" w:pos="0"/>
        </w:tabs>
        <w:spacing w:before="8" w:line="296" w:lineRule="exact"/>
        <w:ind w:left="-426" w:right="-284" w:firstLine="852"/>
      </w:pPr>
      <w:r>
        <w:t>Этап</w:t>
      </w:r>
      <w:r>
        <w:rPr>
          <w:spacing w:val="-5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 ППЭ</w:t>
      </w:r>
    </w:p>
    <w:p w14:paraId="7315287E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покинули аудитории) дать указание техническому специалисту передать статус «Экзамены</w:t>
      </w:r>
      <w:r>
        <w:rPr>
          <w:spacing w:val="-62"/>
        </w:rPr>
        <w:t xml:space="preserve"> </w:t>
      </w:r>
      <w:r>
        <w:t>завершены» о 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 ППЭ в систему мониторинга готовности 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 кабинете</w:t>
      </w:r>
      <w:r>
        <w:rPr>
          <w:spacing w:val="-1"/>
        </w:rPr>
        <w:t xml:space="preserve"> </w:t>
      </w:r>
      <w:r>
        <w:t>ППЭ.</w:t>
      </w:r>
    </w:p>
    <w:p w14:paraId="0DBF55AC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В 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-2"/>
        </w:rPr>
        <w:t xml:space="preserve"> </w:t>
      </w:r>
      <w:r>
        <w:t>видеонаблюдения,</w:t>
      </w:r>
      <w:r>
        <w:rPr>
          <w:spacing w:val="2"/>
        </w:rPr>
        <w:t xml:space="preserve"> </w:t>
      </w:r>
      <w:r>
        <w:t>в присутствии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ГЭК:</w:t>
      </w:r>
    </w:p>
    <w:p w14:paraId="29583BCB" w14:textId="1B86B889" w:rsidR="001E2EDD" w:rsidRDefault="001E2EDD" w:rsidP="001E2EDD">
      <w:pPr>
        <w:pStyle w:val="a3"/>
        <w:tabs>
          <w:tab w:val="left" w:pos="0"/>
        </w:tabs>
        <w:spacing w:before="67"/>
        <w:ind w:left="-426" w:right="-284" w:firstLine="852"/>
      </w:pPr>
      <w:r>
        <w:t>получить</w:t>
      </w:r>
      <w:r>
        <w:rPr>
          <w:spacing w:val="18"/>
        </w:rPr>
        <w:t xml:space="preserve"> </w:t>
      </w:r>
      <w:r>
        <w:t>от всех</w:t>
      </w:r>
      <w:r>
        <w:rPr>
          <w:spacing w:val="19"/>
        </w:rPr>
        <w:t xml:space="preserve"> </w:t>
      </w:r>
      <w:r>
        <w:t>ответственных</w:t>
      </w:r>
      <w:r>
        <w:rPr>
          <w:spacing w:val="21"/>
        </w:rPr>
        <w:t xml:space="preserve"> </w:t>
      </w:r>
      <w:r>
        <w:t>организаторов</w:t>
      </w:r>
      <w:r>
        <w:rPr>
          <w:spacing w:val="19"/>
        </w:rPr>
        <w:t xml:space="preserve"> </w:t>
      </w:r>
      <w:r>
        <w:t>в аудитории</w:t>
      </w:r>
      <w:r>
        <w:rPr>
          <w:spacing w:val="20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следующие</w:t>
      </w:r>
      <w:r w:rsidR="00A36F28">
        <w:t xml:space="preserve">  </w:t>
      </w:r>
      <w:r>
        <w:rPr>
          <w:spacing w:val="-62"/>
        </w:rPr>
        <w:t xml:space="preserve"> </w:t>
      </w:r>
      <w:r>
        <w:t>материалы:</w:t>
      </w:r>
    </w:p>
    <w:p w14:paraId="38FAB689" w14:textId="77777777" w:rsidR="001E2EDD" w:rsidRDefault="001E2EDD" w:rsidP="001E2EDD">
      <w:pPr>
        <w:pStyle w:val="a3"/>
        <w:tabs>
          <w:tab w:val="left" w:pos="0"/>
        </w:tabs>
        <w:spacing w:before="2" w:line="298" w:lineRule="exact"/>
        <w:ind w:left="-426" w:right="-284" w:firstLine="852"/>
        <w:jc w:val="left"/>
      </w:pPr>
      <w:r>
        <w:t>запечатанные</w:t>
      </w:r>
      <w:r>
        <w:rPr>
          <w:spacing w:val="-4"/>
        </w:rPr>
        <w:t xml:space="preserve"> </w:t>
      </w:r>
      <w:r>
        <w:t>ВДП</w:t>
      </w:r>
      <w:r>
        <w:rPr>
          <w:spacing w:val="-3"/>
        </w:rPr>
        <w:t xml:space="preserve"> </w:t>
      </w:r>
      <w:r>
        <w:t>с бланками</w:t>
      </w:r>
      <w:r>
        <w:rPr>
          <w:spacing w:val="-4"/>
        </w:rPr>
        <w:t xml:space="preserve"> </w:t>
      </w:r>
      <w:r>
        <w:t>регистрации,</w:t>
      </w:r>
    </w:p>
    <w:p w14:paraId="25E0296E" w14:textId="77777777" w:rsidR="001A4F43" w:rsidRDefault="001E2EDD" w:rsidP="00174EA6">
      <w:pPr>
        <w:pStyle w:val="a3"/>
        <w:tabs>
          <w:tab w:val="left" w:pos="0"/>
        </w:tabs>
        <w:ind w:left="-426" w:right="-284" w:firstLine="852"/>
        <w:rPr>
          <w:spacing w:val="-62"/>
        </w:rPr>
      </w:pPr>
      <w:r>
        <w:t>формы ППЭ-05-03-У и ППЭ-12-02 (при наличии);</w:t>
      </w:r>
      <w:r>
        <w:rPr>
          <w:spacing w:val="-62"/>
        </w:rPr>
        <w:t xml:space="preserve"> </w:t>
      </w:r>
    </w:p>
    <w:p w14:paraId="05397B31" w14:textId="3C3A5BCA" w:rsidR="001E2EDD" w:rsidRDefault="001E2EDD" w:rsidP="00174EA6">
      <w:pPr>
        <w:pStyle w:val="a3"/>
        <w:tabs>
          <w:tab w:val="left" w:pos="0"/>
        </w:tabs>
        <w:ind w:left="-426" w:right="-284" w:firstLine="852"/>
      </w:pPr>
      <w:r>
        <w:t>служебные</w:t>
      </w:r>
      <w:r>
        <w:rPr>
          <w:spacing w:val="-2"/>
        </w:rPr>
        <w:t xml:space="preserve"> </w:t>
      </w:r>
      <w:r>
        <w:t>записки</w:t>
      </w:r>
      <w:r>
        <w:rPr>
          <w:spacing w:val="-2"/>
        </w:rPr>
        <w:t xml:space="preserve"> </w:t>
      </w:r>
      <w:r>
        <w:t>(при наличии).</w:t>
      </w:r>
    </w:p>
    <w:p w14:paraId="0937BCFA" w14:textId="77777777" w:rsidR="001E2EDD" w:rsidRDefault="001E2EDD" w:rsidP="001E2EDD">
      <w:pPr>
        <w:pStyle w:val="a3"/>
        <w:tabs>
          <w:tab w:val="left" w:pos="0"/>
        </w:tabs>
        <w:spacing w:line="299" w:lineRule="exact"/>
        <w:ind w:left="-426" w:right="-284" w:firstLine="852"/>
        <w:jc w:val="left"/>
      </w:pPr>
      <w:r>
        <w:t>От</w:t>
      </w:r>
      <w:r>
        <w:rPr>
          <w:spacing w:val="-4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подготовки:</w:t>
      </w:r>
    </w:p>
    <w:p w14:paraId="3A5982CF" w14:textId="2F247757" w:rsidR="001E2EDD" w:rsidRDefault="00174EA6" w:rsidP="00174EA6">
      <w:pPr>
        <w:pStyle w:val="a3"/>
        <w:tabs>
          <w:tab w:val="left" w:pos="0"/>
          <w:tab w:val="left" w:pos="2898"/>
          <w:tab w:val="left" w:pos="3720"/>
          <w:tab w:val="left" w:pos="4120"/>
          <w:tab w:val="left" w:pos="6062"/>
          <w:tab w:val="left" w:pos="8148"/>
          <w:tab w:val="left" w:pos="9212"/>
        </w:tabs>
        <w:ind w:left="-426" w:right="-284" w:firstLine="852"/>
      </w:pPr>
      <w:r>
        <w:t xml:space="preserve">запечатанные </w:t>
      </w:r>
      <w:r w:rsidR="001E2EDD">
        <w:t>ВДП</w:t>
      </w:r>
      <w:r>
        <w:t xml:space="preserve"> </w:t>
      </w:r>
      <w:r w:rsidR="001E2EDD">
        <w:t>с</w:t>
      </w:r>
      <w:r>
        <w:t xml:space="preserve"> </w:t>
      </w:r>
      <w:r w:rsidR="001E2EDD">
        <w:t>испорченными</w:t>
      </w:r>
      <w:r>
        <w:t xml:space="preserve"> </w:t>
      </w:r>
      <w:r w:rsidR="001E2EDD">
        <w:t>(бракованными)</w:t>
      </w:r>
      <w:r>
        <w:t xml:space="preserve"> </w:t>
      </w:r>
      <w:r w:rsidR="001E2EDD">
        <w:t>бланки</w:t>
      </w:r>
      <w:r>
        <w:t xml:space="preserve"> </w:t>
      </w:r>
      <w:r w:rsidR="001E2EDD">
        <w:rPr>
          <w:spacing w:val="-1"/>
        </w:rPr>
        <w:t>регистрации</w:t>
      </w:r>
      <w:r w:rsidR="001E2EDD">
        <w:rPr>
          <w:spacing w:val="-62"/>
        </w:rPr>
        <w:t xml:space="preserve"> </w:t>
      </w:r>
      <w:r w:rsidR="001E2EDD">
        <w:t>(при наличии);</w:t>
      </w:r>
    </w:p>
    <w:p w14:paraId="16FC1DB0" w14:textId="77777777" w:rsidR="001E2EDD" w:rsidRDefault="001E2EDD" w:rsidP="001E2EDD">
      <w:pPr>
        <w:pStyle w:val="a3"/>
        <w:tabs>
          <w:tab w:val="left" w:pos="0"/>
        </w:tabs>
        <w:spacing w:line="299" w:lineRule="exact"/>
        <w:ind w:left="-426" w:right="-284" w:firstLine="852"/>
        <w:jc w:val="left"/>
      </w:pPr>
      <w:r>
        <w:t>формы</w:t>
      </w:r>
      <w:r>
        <w:rPr>
          <w:spacing w:val="-3"/>
        </w:rPr>
        <w:t xml:space="preserve"> </w:t>
      </w:r>
      <w:r>
        <w:t>ППЭ-12-04-МАШ,</w:t>
      </w:r>
      <w:r>
        <w:rPr>
          <w:spacing w:val="-3"/>
        </w:rPr>
        <w:t xml:space="preserve"> </w:t>
      </w:r>
      <w:r>
        <w:t>ППЭ-05-02-У,</w:t>
      </w:r>
      <w:r>
        <w:rPr>
          <w:spacing w:val="-1"/>
        </w:rPr>
        <w:t xml:space="preserve"> </w:t>
      </w:r>
      <w:r>
        <w:t>ППЭ-12-02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</w:t>
      </w:r>
      <w:r>
        <w:rPr>
          <w:spacing w:val="-4"/>
        </w:rPr>
        <w:t xml:space="preserve"> </w:t>
      </w:r>
      <w:r>
        <w:t>ППЭ-23;</w:t>
      </w:r>
    </w:p>
    <w:p w14:paraId="610B9E49" w14:textId="77777777" w:rsidR="001E2EDD" w:rsidRDefault="001E2EDD" w:rsidP="001E2EDD">
      <w:pPr>
        <w:pStyle w:val="a3"/>
        <w:tabs>
          <w:tab w:val="left" w:pos="0"/>
        </w:tabs>
        <w:spacing w:before="1" w:line="298" w:lineRule="exact"/>
        <w:ind w:left="-426" w:right="-284" w:firstLine="852"/>
        <w:jc w:val="left"/>
      </w:pPr>
      <w:r>
        <w:t>служебные</w:t>
      </w:r>
      <w:r>
        <w:rPr>
          <w:spacing w:val="-5"/>
        </w:rPr>
        <w:t xml:space="preserve"> </w:t>
      </w:r>
      <w:r>
        <w:t>записки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наличии).</w:t>
      </w:r>
    </w:p>
    <w:p w14:paraId="02C537D3" w14:textId="77777777" w:rsidR="00174EA6" w:rsidRDefault="001E2EDD" w:rsidP="00174EA6">
      <w:pPr>
        <w:pStyle w:val="a3"/>
        <w:tabs>
          <w:tab w:val="left" w:pos="0"/>
        </w:tabs>
        <w:ind w:left="-426" w:right="-284" w:firstLine="852"/>
      </w:pPr>
      <w:r>
        <w:t>От организаторов вне аудитории: форму ППЭ-05-04-У.</w:t>
      </w:r>
    </w:p>
    <w:p w14:paraId="15C43CF3" w14:textId="2503183A" w:rsidR="001E2EDD" w:rsidRDefault="001E2EDD" w:rsidP="00174EA6">
      <w:pPr>
        <w:pStyle w:val="a3"/>
        <w:tabs>
          <w:tab w:val="left" w:pos="0"/>
        </w:tabs>
        <w:ind w:left="-426" w:right="-284" w:firstLine="852"/>
      </w:pPr>
      <w:r>
        <w:rPr>
          <w:spacing w:val="-6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от технического специалиста:</w:t>
      </w:r>
    </w:p>
    <w:p w14:paraId="2462F55E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proofErr w:type="spellStart"/>
      <w:r>
        <w:t>флеш</w:t>
      </w:r>
      <w:proofErr w:type="spellEnd"/>
      <w:r>
        <w:t>-накопитель (</w:t>
      </w:r>
      <w:proofErr w:type="spellStart"/>
      <w:r>
        <w:t>флеш</w:t>
      </w:r>
      <w:proofErr w:type="spellEnd"/>
      <w:r>
        <w:t>-накопители)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экзамена;</w:t>
      </w:r>
    </w:p>
    <w:p w14:paraId="036BEEBE" w14:textId="77777777" w:rsidR="001E2EDD" w:rsidRDefault="001E2EDD" w:rsidP="001E2EDD">
      <w:pPr>
        <w:pStyle w:val="a3"/>
        <w:tabs>
          <w:tab w:val="left" w:pos="0"/>
        </w:tabs>
        <w:spacing w:before="2"/>
        <w:ind w:left="-426" w:right="-284" w:firstLine="852"/>
      </w:pPr>
      <w:r>
        <w:t>сопроводительный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-накопителю</w:t>
      </w:r>
      <w:r>
        <w:rPr>
          <w:spacing w:val="1"/>
        </w:rPr>
        <w:t xml:space="preserve"> </w:t>
      </w:r>
      <w:r>
        <w:t>(</w:t>
      </w:r>
      <w:proofErr w:type="spellStart"/>
      <w:r>
        <w:t>флеш</w:t>
      </w:r>
      <w:proofErr w:type="spellEnd"/>
      <w:r>
        <w:t>-накопителям)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5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 экзамена.</w:t>
      </w:r>
    </w:p>
    <w:p w14:paraId="5EB2AF76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Совместно</w:t>
      </w:r>
      <w:r>
        <w:rPr>
          <w:spacing w:val="1"/>
        </w:rPr>
        <w:t xml:space="preserve"> </w:t>
      </w:r>
      <w:r>
        <w:t>с членами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сверить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сопроводительного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к </w:t>
      </w:r>
      <w:proofErr w:type="spellStart"/>
      <w:r>
        <w:t>флеш</w:t>
      </w:r>
      <w:proofErr w:type="spellEnd"/>
      <w:r>
        <w:t>-</w:t>
      </w:r>
      <w:r>
        <w:rPr>
          <w:spacing w:val="1"/>
        </w:rPr>
        <w:t xml:space="preserve"> </w:t>
      </w:r>
      <w:r>
        <w:t>накопителям</w:t>
      </w:r>
      <w:r>
        <w:rPr>
          <w:spacing w:val="-2"/>
        </w:rPr>
        <w:t xml:space="preserve"> </w:t>
      </w:r>
      <w:r>
        <w:t>с данными</w:t>
      </w:r>
      <w:r>
        <w:rPr>
          <w:spacing w:val="-1"/>
        </w:rPr>
        <w:t xml:space="preserve"> </w:t>
      </w:r>
      <w:r>
        <w:t>формы ППЭ-05-03-У;</w:t>
      </w:r>
    </w:p>
    <w:p w14:paraId="080223CD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Совместно с членами ГЭК проконтролировать передачу техническим специалистом</w:t>
      </w:r>
      <w:r>
        <w:rPr>
          <w:spacing w:val="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ППЭ:</w:t>
      </w:r>
    </w:p>
    <w:p w14:paraId="55243275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 xml:space="preserve">пакета (пакетов) с </w:t>
      </w:r>
      <w:proofErr w:type="spellStart"/>
      <w:r>
        <w:t>аудиоответами</w:t>
      </w:r>
      <w:proofErr w:type="spellEnd"/>
      <w:r>
        <w:t xml:space="preserve"> участников экзамена в РЦОИ (может быть передан</w:t>
      </w:r>
      <w:r>
        <w:rPr>
          <w:spacing w:val="-6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пакетом</w:t>
      </w:r>
      <w:r>
        <w:rPr>
          <w:spacing w:val="1"/>
        </w:rPr>
        <w:t xml:space="preserve"> </w:t>
      </w:r>
      <w:r>
        <w:t>(пакетами)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процедуры сканирования);</w:t>
      </w:r>
    </w:p>
    <w:p w14:paraId="68B09B2D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электронных журналов всех основных и резервных станций организатора и станций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(передачу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аудиоответами</w:t>
      </w:r>
      <w:proofErr w:type="spellEnd"/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экзамена).</w:t>
      </w:r>
    </w:p>
    <w:p w14:paraId="182D9C52" w14:textId="5D3DE2FF" w:rsidR="001E2EDD" w:rsidRDefault="001E2EDD" w:rsidP="00174EA6">
      <w:pPr>
        <w:pStyle w:val="2"/>
        <w:tabs>
          <w:tab w:val="left" w:pos="0"/>
        </w:tabs>
        <w:spacing w:before="7"/>
        <w:ind w:left="-426" w:right="-284" w:firstLine="852"/>
        <w:rPr>
          <w:b w:val="0"/>
        </w:rPr>
      </w:pPr>
      <w:r>
        <w:t>Для</w:t>
      </w:r>
      <w:r>
        <w:rPr>
          <w:spacing w:val="13"/>
        </w:rPr>
        <w:t xml:space="preserve"> </w:t>
      </w:r>
      <w:r>
        <w:t>сканирования</w:t>
      </w:r>
      <w:r>
        <w:rPr>
          <w:spacing w:val="13"/>
        </w:rPr>
        <w:t xml:space="preserve"> </w:t>
      </w:r>
      <w:r>
        <w:t>бланков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ППЭ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передачи</w:t>
      </w:r>
      <w:r>
        <w:rPr>
          <w:spacing w:val="15"/>
        </w:rPr>
        <w:t xml:space="preserve"> </w:t>
      </w:r>
      <w:r>
        <w:t>бланков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РЦОИ</w:t>
      </w:r>
      <w:r>
        <w:rPr>
          <w:spacing w:val="15"/>
        </w:rPr>
        <w:t xml:space="preserve"> </w:t>
      </w:r>
      <w:r>
        <w:t>в электронном</w:t>
      </w:r>
      <w:r w:rsidR="00174EA6">
        <w:t xml:space="preserve"> </w:t>
      </w:r>
      <w:r>
        <w:t>виде:</w:t>
      </w:r>
    </w:p>
    <w:p w14:paraId="3854DD9A" w14:textId="7305F863" w:rsidR="001E2EDD" w:rsidRDefault="001E2EDD" w:rsidP="00174EA6">
      <w:pPr>
        <w:pStyle w:val="a3"/>
        <w:tabs>
          <w:tab w:val="left" w:pos="0"/>
        </w:tabs>
        <w:spacing w:line="298" w:lineRule="exact"/>
        <w:ind w:left="-426" w:right="-284" w:firstLine="852"/>
      </w:pPr>
      <w:r>
        <w:t>при</w:t>
      </w:r>
      <w:r>
        <w:rPr>
          <w:spacing w:val="5"/>
        </w:rPr>
        <w:t xml:space="preserve"> </w:t>
      </w:r>
      <w:r>
        <w:t>получении</w:t>
      </w:r>
      <w:r>
        <w:rPr>
          <w:spacing w:val="68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ответственного</w:t>
      </w:r>
      <w:r>
        <w:rPr>
          <w:spacing w:val="67"/>
        </w:rPr>
        <w:t xml:space="preserve"> </w:t>
      </w:r>
      <w:r>
        <w:t>организатора</w:t>
      </w:r>
      <w:r>
        <w:rPr>
          <w:spacing w:val="68"/>
        </w:rPr>
        <w:t xml:space="preserve"> </w:t>
      </w:r>
      <w:r>
        <w:t>ЭМ</w:t>
      </w:r>
      <w:r>
        <w:rPr>
          <w:spacing w:val="66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аудитории</w:t>
      </w:r>
      <w:r>
        <w:rPr>
          <w:spacing w:val="69"/>
        </w:rPr>
        <w:t xml:space="preserve"> </w:t>
      </w:r>
      <w:r>
        <w:t>вскрыть</w:t>
      </w:r>
      <w:r>
        <w:rPr>
          <w:spacing w:val="75"/>
        </w:rPr>
        <w:t xml:space="preserve"> </w:t>
      </w:r>
      <w:r>
        <w:t>ВДП</w:t>
      </w:r>
      <w:r w:rsidR="00174EA6">
        <w:t xml:space="preserve"> </w:t>
      </w:r>
      <w:r>
        <w:t>с бланками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ППЭ-13-03У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из аудитории</w:t>
      </w:r>
      <w:r>
        <w:rPr>
          <w:spacing w:val="1"/>
        </w:rPr>
        <w:t xml:space="preserve"> </w:t>
      </w:r>
      <w:r>
        <w:t>вложить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в ВДП</w:t>
      </w:r>
      <w:r>
        <w:rPr>
          <w:spacing w:val="1"/>
        </w:rPr>
        <w:t xml:space="preserve"> </w:t>
      </w:r>
      <w:r>
        <w:t>и передать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сканирования;</w:t>
      </w:r>
    </w:p>
    <w:p w14:paraId="2AC641F3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после сканирования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техническим специалистом принять их</w:t>
      </w:r>
      <w:r>
        <w:rPr>
          <w:spacing w:val="1"/>
        </w:rPr>
        <w:t xml:space="preserve"> </w:t>
      </w:r>
      <w:r>
        <w:t>обратно,</w:t>
      </w:r>
      <w:r>
        <w:rPr>
          <w:spacing w:val="1"/>
        </w:rPr>
        <w:t xml:space="preserve"> </w:t>
      </w:r>
      <w:r>
        <w:t>упаковать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ВДП,</w:t>
      </w:r>
      <w:r>
        <w:rPr>
          <w:spacing w:val="1"/>
        </w:rPr>
        <w:t xml:space="preserve"> </w:t>
      </w:r>
      <w:r>
        <w:t>вложив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ВДП,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lastRenderedPageBreak/>
        <w:t>сопроводительного бланка (формы ППЭ-11) ВДП, в котором бланки ЕГЭ были доставлены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сопроводительный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ВДП.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ВДП</w:t>
      </w:r>
      <w:r>
        <w:rPr>
          <w:spacing w:val="1"/>
        </w:rPr>
        <w:t xml:space="preserve"> </w:t>
      </w:r>
      <w:r>
        <w:t>запечатываются после получения из РЦОИ подтверждения факта успешного получения</w:t>
      </w:r>
      <w:r>
        <w:rPr>
          <w:spacing w:val="1"/>
        </w:rPr>
        <w:t xml:space="preserve"> </w:t>
      </w:r>
      <w:r>
        <w:t>и расшифровки</w:t>
      </w:r>
      <w:r>
        <w:rPr>
          <w:spacing w:val="-2"/>
        </w:rPr>
        <w:t xml:space="preserve"> </w:t>
      </w:r>
      <w:r>
        <w:t>переданного</w:t>
      </w:r>
      <w:r>
        <w:rPr>
          <w:spacing w:val="-2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с электронными</w:t>
      </w:r>
      <w:r>
        <w:rPr>
          <w:spacing w:val="-2"/>
        </w:rPr>
        <w:t xml:space="preserve"> </w:t>
      </w:r>
      <w:r>
        <w:t>образами</w:t>
      </w:r>
      <w:r>
        <w:rPr>
          <w:spacing w:val="-2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 ППЭ.</w:t>
      </w:r>
    </w:p>
    <w:p w14:paraId="12DCDB6D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Заполнить</w:t>
      </w:r>
      <w:r>
        <w:rPr>
          <w:spacing w:val="-4"/>
        </w:rPr>
        <w:t xml:space="preserve"> </w:t>
      </w:r>
      <w:r>
        <w:t>формы:</w:t>
      </w:r>
      <w:r>
        <w:rPr>
          <w:spacing w:val="-2"/>
        </w:rPr>
        <w:t xml:space="preserve"> </w:t>
      </w:r>
      <w:r>
        <w:t>ППЭ-14-01-У,</w:t>
      </w:r>
      <w:r>
        <w:rPr>
          <w:spacing w:val="-3"/>
        </w:rPr>
        <w:t xml:space="preserve"> </w:t>
      </w:r>
      <w:r>
        <w:t>ППЭ-13-01У,</w:t>
      </w:r>
      <w:r>
        <w:rPr>
          <w:spacing w:val="-5"/>
        </w:rPr>
        <w:t xml:space="preserve"> </w:t>
      </w:r>
      <w:r>
        <w:t>ППЭ-14-02-У;</w:t>
      </w:r>
    </w:p>
    <w:p w14:paraId="3DDA9766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принять у общественного (-ых) наблюдателя (-ей) (в случае присутствия его в ППЭ</w:t>
      </w:r>
      <w:r>
        <w:rPr>
          <w:spacing w:val="1"/>
        </w:rPr>
        <w:t xml:space="preserve"> </w:t>
      </w:r>
      <w:r>
        <w:t>в 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экзамена)</w:t>
      </w:r>
      <w:r>
        <w:rPr>
          <w:spacing w:val="1"/>
        </w:rPr>
        <w:t xml:space="preserve"> </w:t>
      </w:r>
      <w:r>
        <w:t>заполненную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ППЭ-18-МАШ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-62"/>
        </w:rPr>
        <w:t xml:space="preserve"> </w:t>
      </w:r>
      <w:r>
        <w:t>общественного наблюдателя в форме ППЭ-18-МАШ поставить соответствующую отметку</w:t>
      </w:r>
      <w:r>
        <w:rPr>
          <w:spacing w:val="1"/>
        </w:rPr>
        <w:t xml:space="preserve"> </w:t>
      </w:r>
      <w:r>
        <w:t>в разделе</w:t>
      </w:r>
      <w:r>
        <w:rPr>
          <w:spacing w:val="1"/>
        </w:rPr>
        <w:t xml:space="preserve"> </w:t>
      </w:r>
      <w:r>
        <w:t>«Общественный</w:t>
      </w:r>
      <w:r>
        <w:rPr>
          <w:spacing w:val="-1"/>
        </w:rPr>
        <w:t xml:space="preserve"> </w:t>
      </w:r>
      <w:r>
        <w:t>наблюдатель</w:t>
      </w:r>
      <w:r>
        <w:rPr>
          <w:spacing w:val="-2"/>
        </w:rPr>
        <w:t xml:space="preserve"> </w:t>
      </w:r>
      <w:r>
        <w:t>не явился в ППЭ»);</w:t>
      </w:r>
    </w:p>
    <w:p w14:paraId="4CBA5896" w14:textId="4354D7D5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после завершения сканирования всех бланков передать техническому специалисту</w:t>
      </w:r>
      <w:r>
        <w:rPr>
          <w:spacing w:val="1"/>
        </w:rPr>
        <w:t xml:space="preserve"> </w:t>
      </w:r>
      <w:r>
        <w:t>заполненные</w:t>
      </w:r>
      <w:r>
        <w:rPr>
          <w:spacing w:val="42"/>
        </w:rPr>
        <w:t xml:space="preserve"> </w:t>
      </w:r>
      <w:r>
        <w:t>формы</w:t>
      </w:r>
      <w:r>
        <w:rPr>
          <w:spacing w:val="46"/>
        </w:rPr>
        <w:t xml:space="preserve"> </w:t>
      </w:r>
      <w:r>
        <w:t>ППЭ:</w:t>
      </w:r>
      <w:r>
        <w:rPr>
          <w:spacing w:val="44"/>
        </w:rPr>
        <w:t xml:space="preserve"> </w:t>
      </w:r>
      <w:r>
        <w:t>ППЭ-05-02-У,</w:t>
      </w:r>
      <w:r>
        <w:rPr>
          <w:spacing w:val="46"/>
        </w:rPr>
        <w:t xml:space="preserve"> </w:t>
      </w:r>
      <w:r>
        <w:t>ППЭ-05-03-У,</w:t>
      </w:r>
      <w:r>
        <w:rPr>
          <w:spacing w:val="43"/>
        </w:rPr>
        <w:t xml:space="preserve"> </w:t>
      </w:r>
      <w:r>
        <w:t>ППЭ-05-04-У,</w:t>
      </w:r>
      <w:r>
        <w:rPr>
          <w:spacing w:val="45"/>
        </w:rPr>
        <w:t xml:space="preserve"> </w:t>
      </w:r>
      <w:r>
        <w:t>ППЭ-07-У,</w:t>
      </w:r>
      <w:r>
        <w:rPr>
          <w:spacing w:val="43"/>
        </w:rPr>
        <w:t xml:space="preserve"> </w:t>
      </w:r>
      <w:r>
        <w:t>ППЭ- (при</w:t>
      </w:r>
      <w:r>
        <w:rPr>
          <w:spacing w:val="35"/>
        </w:rPr>
        <w:t xml:space="preserve"> </w:t>
      </w:r>
      <w:r>
        <w:t>наличии),</w:t>
      </w:r>
      <w:r>
        <w:rPr>
          <w:spacing w:val="37"/>
        </w:rPr>
        <w:t xml:space="preserve"> </w:t>
      </w:r>
      <w:r>
        <w:t>ППЭ-12-04-МАШ,</w:t>
      </w:r>
      <w:r>
        <w:rPr>
          <w:spacing w:val="37"/>
        </w:rPr>
        <w:t xml:space="preserve"> </w:t>
      </w:r>
      <w:r>
        <w:t>ППЭ-13-03У,</w:t>
      </w:r>
      <w:r>
        <w:rPr>
          <w:spacing w:val="36"/>
        </w:rPr>
        <w:t xml:space="preserve"> </w:t>
      </w:r>
      <w:r>
        <w:t>ППЭ-14-01-У,</w:t>
      </w:r>
      <w:r>
        <w:rPr>
          <w:spacing w:val="37"/>
        </w:rPr>
        <w:t xml:space="preserve"> </w:t>
      </w:r>
      <w:r>
        <w:t>ППЭ-18-МАШ</w:t>
      </w:r>
      <w:r>
        <w:rPr>
          <w:spacing w:val="35"/>
        </w:rPr>
        <w:t xml:space="preserve"> </w:t>
      </w:r>
      <w:r>
        <w:t>(при наличии), ППЭ-19 (при наличии), ППЭ-21 (при наличии), ППЭ-22 (при наличии);</w:t>
      </w:r>
      <w:r>
        <w:rPr>
          <w:spacing w:val="1"/>
        </w:rPr>
        <w:t xml:space="preserve"> </w:t>
      </w:r>
      <w:r>
        <w:t>сопроводительный</w:t>
      </w:r>
      <w:r>
        <w:rPr>
          <w:spacing w:val="35"/>
        </w:rPr>
        <w:t xml:space="preserve"> </w:t>
      </w:r>
      <w:r>
        <w:t>бланк</w:t>
      </w:r>
      <w:r>
        <w:rPr>
          <w:spacing w:val="33"/>
        </w:rPr>
        <w:t xml:space="preserve"> </w:t>
      </w:r>
      <w:r>
        <w:t>(бланки)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proofErr w:type="spellStart"/>
      <w:r>
        <w:t>флеш</w:t>
      </w:r>
      <w:proofErr w:type="spellEnd"/>
      <w:r>
        <w:t>-накопителю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сохранения</w:t>
      </w:r>
      <w:r>
        <w:rPr>
          <w:spacing w:val="37"/>
        </w:rPr>
        <w:t xml:space="preserve"> </w:t>
      </w:r>
      <w:r>
        <w:t>устных ответов участников.</w:t>
      </w:r>
    </w:p>
    <w:p w14:paraId="23E55074" w14:textId="77777777" w:rsidR="001E2EDD" w:rsidRDefault="001E2EDD" w:rsidP="001E2EDD">
      <w:pPr>
        <w:pStyle w:val="a3"/>
        <w:tabs>
          <w:tab w:val="left" w:pos="0"/>
        </w:tabs>
        <w:spacing w:before="1"/>
        <w:ind w:left="-426" w:right="-284" w:firstLine="852"/>
      </w:pPr>
      <w:r>
        <w:t>Также передаются для сканирования материалы апелляций о нарушении Порядка</w:t>
      </w:r>
      <w:r>
        <w:rPr>
          <w:spacing w:val="1"/>
        </w:rPr>
        <w:t xml:space="preserve"> </w:t>
      </w:r>
      <w:r>
        <w:t>(формы</w:t>
      </w:r>
      <w:r>
        <w:rPr>
          <w:spacing w:val="-2"/>
        </w:rPr>
        <w:t xml:space="preserve"> </w:t>
      </w:r>
      <w:r>
        <w:t>ППЭ-02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ППЭ-03</w:t>
      </w:r>
      <w:r>
        <w:rPr>
          <w:spacing w:val="-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наличии).</w:t>
      </w:r>
    </w:p>
    <w:p w14:paraId="2F4C4370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калибровку</w:t>
      </w:r>
      <w:r>
        <w:rPr>
          <w:spacing w:val="1"/>
        </w:rPr>
        <w:t xml:space="preserve"> </w:t>
      </w:r>
      <w:r>
        <w:t>сканера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эталонного</w:t>
      </w:r>
      <w:r>
        <w:rPr>
          <w:spacing w:val="1"/>
        </w:rPr>
        <w:t xml:space="preserve"> </w:t>
      </w:r>
      <w:r>
        <w:t>калибровочного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сканирует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формы</w:t>
      </w:r>
      <w:r>
        <w:rPr>
          <w:spacing w:val="-6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и возвращает</w:t>
      </w:r>
      <w:r>
        <w:rPr>
          <w:spacing w:val="-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ППЭ.</w:t>
      </w:r>
    </w:p>
    <w:p w14:paraId="48BE5C6A" w14:textId="537CD33B" w:rsidR="001E2EDD" w:rsidRDefault="001E2EDD" w:rsidP="00174EA6">
      <w:pPr>
        <w:pStyle w:val="a3"/>
        <w:tabs>
          <w:tab w:val="left" w:pos="0"/>
        </w:tabs>
        <w:ind w:left="-426" w:right="-284" w:firstLine="852"/>
      </w:pPr>
      <w:r>
        <w:t>Член ГЭК, руководитель ППЭ и технический специалист ожидают в Штабе ППЭ</w:t>
      </w:r>
      <w:r>
        <w:rPr>
          <w:spacing w:val="1"/>
        </w:rPr>
        <w:t xml:space="preserve"> </w:t>
      </w:r>
      <w:r>
        <w:t xml:space="preserve">подтверждения от РЦОИ </w:t>
      </w:r>
      <w:proofErr w:type="gramStart"/>
      <w:r>
        <w:t>факта успешного получения и расшифровки</w:t>
      </w:r>
      <w:proofErr w:type="gramEnd"/>
      <w:r>
        <w:t xml:space="preserve"> переданных пакета</w:t>
      </w:r>
      <w:r>
        <w:rPr>
          <w:spacing w:val="1"/>
        </w:rPr>
        <w:t xml:space="preserve"> </w:t>
      </w:r>
      <w:r>
        <w:t>(пакетов)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(пакетов)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аудиоответами</w:t>
      </w:r>
      <w:proofErr w:type="spellEnd"/>
      <w:r>
        <w:rPr>
          <w:spacing w:val="54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экзамена (статус</w:t>
      </w:r>
      <w:r>
        <w:rPr>
          <w:spacing w:val="50"/>
        </w:rPr>
        <w:t xml:space="preserve"> </w:t>
      </w:r>
      <w:r>
        <w:t>пакетов</w:t>
      </w:r>
      <w:r>
        <w:rPr>
          <w:spacing w:val="52"/>
        </w:rPr>
        <w:t xml:space="preserve"> </w:t>
      </w:r>
      <w:r>
        <w:t>принимает</w:t>
      </w:r>
      <w:r>
        <w:rPr>
          <w:spacing w:val="51"/>
        </w:rPr>
        <w:t xml:space="preserve"> </w:t>
      </w:r>
      <w:r>
        <w:t>значение</w:t>
      </w:r>
      <w:r w:rsidR="00174EA6">
        <w:t xml:space="preserve"> </w:t>
      </w:r>
      <w:r>
        <w:t>«Подтвержден»).</w:t>
      </w:r>
    </w:p>
    <w:p w14:paraId="49EC1863" w14:textId="77777777" w:rsidR="001E2EDD" w:rsidRDefault="001E2EDD" w:rsidP="001E2EDD">
      <w:pPr>
        <w:pStyle w:val="a3"/>
        <w:tabs>
          <w:tab w:val="left" w:pos="0"/>
        </w:tabs>
        <w:spacing w:before="1" w:line="298" w:lineRule="exact"/>
        <w:ind w:left="-426" w:right="-284" w:firstLine="852"/>
      </w:pPr>
      <w:r>
        <w:t>После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переданным</w:t>
      </w:r>
      <w:r>
        <w:rPr>
          <w:spacing w:val="-3"/>
        </w:rPr>
        <w:t xml:space="preserve"> </w:t>
      </w:r>
      <w:r>
        <w:t>пакетам:</w:t>
      </w:r>
    </w:p>
    <w:p w14:paraId="01706B8E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подписать</w:t>
      </w:r>
      <w:r>
        <w:rPr>
          <w:spacing w:val="1"/>
        </w:rPr>
        <w:t xml:space="preserve"> </w:t>
      </w:r>
      <w:r>
        <w:t>напечатанный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сканирования:</w:t>
      </w:r>
      <w:r>
        <w:rPr>
          <w:spacing w:val="-62"/>
        </w:rPr>
        <w:t xml:space="preserve"> </w:t>
      </w:r>
      <w:r>
        <w:t>подписывается техническим специалистом, руководителем ППЭ и членом ГЭК и остается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14:paraId="50DAD50A" w14:textId="77777777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проконтролировать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ППЭ:</w:t>
      </w:r>
    </w:p>
    <w:p w14:paraId="41AA8250" w14:textId="77777777" w:rsidR="008002FD" w:rsidRDefault="001E2EDD" w:rsidP="001E2EDD">
      <w:pPr>
        <w:pStyle w:val="a3"/>
        <w:tabs>
          <w:tab w:val="left" w:pos="0"/>
        </w:tabs>
        <w:ind w:left="-426" w:right="-284" w:firstLine="852"/>
        <w:rPr>
          <w:spacing w:val="-62"/>
        </w:rPr>
      </w:pPr>
      <w:r>
        <w:t>электронных журналов работы основной и резервной станций Штаба ППЭ;</w:t>
      </w:r>
      <w:r>
        <w:rPr>
          <w:spacing w:val="-62"/>
        </w:rPr>
        <w:t xml:space="preserve"> </w:t>
      </w:r>
    </w:p>
    <w:p w14:paraId="762BD226" w14:textId="44CE83FE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статуса</w:t>
      </w:r>
      <w:r>
        <w:rPr>
          <w:spacing w:val="1"/>
        </w:rPr>
        <w:t xml:space="preserve"> </w:t>
      </w:r>
      <w:r>
        <w:t>«Материалы</w:t>
      </w:r>
      <w:r>
        <w:rPr>
          <w:spacing w:val="4"/>
        </w:rPr>
        <w:t xml:space="preserve"> </w:t>
      </w:r>
      <w:r>
        <w:t>переданы в</w:t>
      </w:r>
      <w:r>
        <w:rPr>
          <w:spacing w:val="-1"/>
        </w:rPr>
        <w:t xml:space="preserve"> </w:t>
      </w:r>
      <w:r>
        <w:t>РЦОИ».</w:t>
      </w:r>
    </w:p>
    <w:p w14:paraId="0A29E83B" w14:textId="6411108E" w:rsidR="001E2EDD" w:rsidRDefault="001E2EDD" w:rsidP="001E2EDD">
      <w:pPr>
        <w:pStyle w:val="a3"/>
        <w:tabs>
          <w:tab w:val="left" w:pos="0"/>
        </w:tabs>
        <w:ind w:left="-426" w:right="-284" w:firstLine="852"/>
      </w:pPr>
      <w:r>
        <w:t>Совместно с членом ГЭК еще раз еще раз пересчитать бланки регистрации, сверить</w:t>
      </w:r>
      <w:r>
        <w:rPr>
          <w:spacing w:val="1"/>
        </w:rPr>
        <w:t xml:space="preserve"> </w:t>
      </w:r>
      <w:r>
        <w:t>информацию на сопроводительных бланках ВДП, в которых бланки</w:t>
      </w:r>
      <w:r>
        <w:rPr>
          <w:spacing w:val="1"/>
        </w:rPr>
        <w:t xml:space="preserve"> </w:t>
      </w:r>
      <w:r>
        <w:t>регистрации были</w:t>
      </w:r>
      <w:r>
        <w:rPr>
          <w:spacing w:val="1"/>
        </w:rPr>
        <w:t xml:space="preserve"> </w:t>
      </w:r>
      <w:r>
        <w:t>доставлены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ВДП,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ВДП</w:t>
      </w:r>
      <w:r>
        <w:rPr>
          <w:spacing w:val="-62"/>
        </w:rPr>
        <w:t xml:space="preserve"> </w:t>
      </w:r>
      <w:r>
        <w:t>вложены</w:t>
      </w:r>
      <w:r>
        <w:rPr>
          <w:spacing w:val="57"/>
        </w:rPr>
        <w:t xml:space="preserve"> </w:t>
      </w:r>
      <w:r>
        <w:t>ВДП,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которых</w:t>
      </w:r>
      <w:r>
        <w:rPr>
          <w:spacing w:val="57"/>
        </w:rPr>
        <w:t xml:space="preserve"> </w:t>
      </w:r>
      <w:r>
        <w:t>бланки</w:t>
      </w:r>
      <w:r>
        <w:rPr>
          <w:spacing w:val="60"/>
        </w:rPr>
        <w:t xml:space="preserve"> </w:t>
      </w:r>
      <w:r>
        <w:t>регистрации</w:t>
      </w:r>
      <w:r>
        <w:rPr>
          <w:spacing w:val="58"/>
        </w:rPr>
        <w:t xml:space="preserve"> </w:t>
      </w:r>
      <w:r>
        <w:t>были</w:t>
      </w:r>
      <w:r>
        <w:rPr>
          <w:spacing w:val="56"/>
        </w:rPr>
        <w:t xml:space="preserve"> </w:t>
      </w:r>
      <w:r>
        <w:t>доставлены</w:t>
      </w:r>
      <w:r>
        <w:rPr>
          <w:spacing w:val="58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аудиторий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Штаб</w:t>
      </w:r>
      <w:r>
        <w:rPr>
          <w:spacing w:val="-63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и запечатать</w:t>
      </w:r>
      <w:r>
        <w:rPr>
          <w:spacing w:val="1"/>
        </w:rPr>
        <w:t xml:space="preserve"> </w:t>
      </w:r>
      <w:r>
        <w:t>ВДП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бланками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транспортировки.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70265" w:rsidRPr="00770265">
        <w:t>РЦОИ</w:t>
      </w:r>
      <w:r w:rsidRPr="00770265">
        <w:t>,</w:t>
      </w:r>
      <w:r w:rsidRPr="00770265">
        <w:rPr>
          <w:spacing w:val="1"/>
        </w:rPr>
        <w:t xml:space="preserve"> </w:t>
      </w:r>
      <w:r w:rsidRPr="00770265">
        <w:t>за</w:t>
      </w:r>
      <w:r w:rsidRPr="00770265">
        <w:rPr>
          <w:spacing w:val="1"/>
        </w:rPr>
        <w:t xml:space="preserve"> </w:t>
      </w:r>
      <w:r w:rsidRPr="00770265">
        <w:t>специально</w:t>
      </w:r>
      <w:r w:rsidRPr="00770265">
        <w:rPr>
          <w:spacing w:val="1"/>
        </w:rPr>
        <w:t xml:space="preserve"> </w:t>
      </w:r>
      <w:r w:rsidRPr="00770265">
        <w:t>подготовленным</w:t>
      </w:r>
      <w:r w:rsidRPr="00770265">
        <w:rPr>
          <w:spacing w:val="1"/>
        </w:rPr>
        <w:t xml:space="preserve"> </w:t>
      </w:r>
      <w:r w:rsidRPr="00770265">
        <w:t>столом,</w:t>
      </w:r>
      <w:r w:rsidRPr="00770265">
        <w:rPr>
          <w:spacing w:val="1"/>
        </w:rPr>
        <w:t xml:space="preserve"> </w:t>
      </w:r>
      <w:r w:rsidRPr="00770265">
        <w:t>находящимся</w:t>
      </w:r>
      <w:r w:rsidRPr="00770265">
        <w:rPr>
          <w:spacing w:val="1"/>
        </w:rPr>
        <w:t xml:space="preserve"> </w:t>
      </w:r>
      <w:r w:rsidRPr="00770265">
        <w:t>в</w:t>
      </w:r>
      <w:r w:rsidRPr="00770265">
        <w:rPr>
          <w:spacing w:val="1"/>
        </w:rPr>
        <w:t xml:space="preserve"> </w:t>
      </w:r>
      <w:r w:rsidRPr="00770265">
        <w:t>зоне</w:t>
      </w:r>
      <w:r w:rsidRPr="00770265">
        <w:rPr>
          <w:spacing w:val="1"/>
        </w:rPr>
        <w:t xml:space="preserve"> </w:t>
      </w:r>
      <w:r w:rsidRPr="00770265">
        <w:t>видимости</w:t>
      </w:r>
      <w:r w:rsidRPr="00770265">
        <w:rPr>
          <w:spacing w:val="1"/>
        </w:rPr>
        <w:t xml:space="preserve"> </w:t>
      </w:r>
      <w:r w:rsidRPr="00770265">
        <w:t>камер</w:t>
      </w:r>
      <w:r w:rsidRPr="00770265">
        <w:rPr>
          <w:spacing w:val="-1"/>
        </w:rPr>
        <w:t xml:space="preserve"> </w:t>
      </w:r>
      <w:r w:rsidRPr="00770265">
        <w:t>видеонаблюдения.</w:t>
      </w:r>
    </w:p>
    <w:p w14:paraId="05FD0618" w14:textId="77777777" w:rsidR="001E2EDD" w:rsidRDefault="001E2EDD" w:rsidP="001E2EDD">
      <w:pPr>
        <w:tabs>
          <w:tab w:val="left" w:pos="0"/>
        </w:tabs>
        <w:ind w:left="-426" w:right="-284" w:firstLine="852"/>
      </w:pPr>
    </w:p>
    <w:sectPr w:rsidR="001E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CE"/>
    <w:multiLevelType w:val="hybridMultilevel"/>
    <w:tmpl w:val="B7BE81D8"/>
    <w:lvl w:ilvl="0" w:tplc="A0683F06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F636B8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9042B6DA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47FC0786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EE8E697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5FE693C2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C04CFFC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6E4609B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87CCFCD0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4072F5A"/>
    <w:multiLevelType w:val="hybridMultilevel"/>
    <w:tmpl w:val="ABD6A0D8"/>
    <w:lvl w:ilvl="0" w:tplc="009007E6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C9EA6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C10EE23C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96B4120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DD1045E0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0F2C6BA6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3F3898A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E846D0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200A6CA8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D4D6780"/>
    <w:multiLevelType w:val="hybridMultilevel"/>
    <w:tmpl w:val="EC8ECAC2"/>
    <w:lvl w:ilvl="0" w:tplc="EDDEFABA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E4CF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09ABB0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54D32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09C8DA2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19FC35E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1CABD1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C142F7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F4833D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3264529"/>
    <w:multiLevelType w:val="multilevel"/>
    <w:tmpl w:val="0674DE82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13E31E08"/>
    <w:multiLevelType w:val="hybridMultilevel"/>
    <w:tmpl w:val="B868E20A"/>
    <w:lvl w:ilvl="0" w:tplc="3BE4EF7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4E705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61CFE4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B64D70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842D73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8ABD4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5EC4C9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CB6BB8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0D8AAD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14CA42D2"/>
    <w:multiLevelType w:val="hybridMultilevel"/>
    <w:tmpl w:val="79B45130"/>
    <w:lvl w:ilvl="0" w:tplc="271CC9D4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A43C64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362EF60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3C9EE4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9BA218A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07D83E7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88AF8EC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28DAA44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E39C85B0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719427F"/>
    <w:multiLevelType w:val="hybridMultilevel"/>
    <w:tmpl w:val="6C94EAEE"/>
    <w:lvl w:ilvl="0" w:tplc="29C83BDC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44D376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43EA59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D962228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39EF05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7D6B3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7CEB42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39A066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125CD35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097010A"/>
    <w:multiLevelType w:val="hybridMultilevel"/>
    <w:tmpl w:val="F7367230"/>
    <w:lvl w:ilvl="0" w:tplc="2ED2942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7E524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2868B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4FC58E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0F2420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6574936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8FCCF2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10000B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98DA1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8266879"/>
    <w:multiLevelType w:val="hybridMultilevel"/>
    <w:tmpl w:val="64C678FA"/>
    <w:lvl w:ilvl="0" w:tplc="98DEE630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46502A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E3C8FFA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D46A9C62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C3A4E0D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042E372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4562453C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842067B0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CA4926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298170DC"/>
    <w:multiLevelType w:val="hybridMultilevel"/>
    <w:tmpl w:val="EFF8B62A"/>
    <w:lvl w:ilvl="0" w:tplc="F09C22D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649E1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4AEC27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B8BC2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2C4A78D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E3445EB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D9DEA0A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8C81E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D56D80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2AA005B2"/>
    <w:multiLevelType w:val="hybridMultilevel"/>
    <w:tmpl w:val="2828F518"/>
    <w:lvl w:ilvl="0" w:tplc="193C6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176"/>
    <w:multiLevelType w:val="hybridMultilevel"/>
    <w:tmpl w:val="345E6D68"/>
    <w:lvl w:ilvl="0" w:tplc="C6A899C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96B7F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5B22CE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476221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088798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53A714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3666E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B26ADE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F64B51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38277FCB"/>
    <w:multiLevelType w:val="hybridMultilevel"/>
    <w:tmpl w:val="DE9A7B44"/>
    <w:lvl w:ilvl="0" w:tplc="605E61E4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2A455C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2F4AB688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37A4FD02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C73E3F18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E340A75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5BEABDCC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B6FED81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CD9204F6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3" w15:restartNumberingAfterBreak="0">
    <w:nsid w:val="39EC4AFA"/>
    <w:multiLevelType w:val="hybridMultilevel"/>
    <w:tmpl w:val="272AC524"/>
    <w:lvl w:ilvl="0" w:tplc="A31C055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B9A462D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2240606A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567E78DC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FE0840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FA90E9B4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49FEF75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B9D83F32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CA8CD5F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AB32F34"/>
    <w:multiLevelType w:val="multilevel"/>
    <w:tmpl w:val="42365CB0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3C3A3546"/>
    <w:multiLevelType w:val="multilevel"/>
    <w:tmpl w:val="F8300BBC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6" w15:restartNumberingAfterBreak="0">
    <w:nsid w:val="3D89670B"/>
    <w:multiLevelType w:val="hybridMultilevel"/>
    <w:tmpl w:val="C2C6BC0C"/>
    <w:lvl w:ilvl="0" w:tplc="A3C0A2F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6AB5E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D98C7BAC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03E48BC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BE4795E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9A8A248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9B408A9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0CA67C5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6D84EDF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3707118"/>
    <w:multiLevelType w:val="hybridMultilevel"/>
    <w:tmpl w:val="D28CFCA8"/>
    <w:lvl w:ilvl="0" w:tplc="4386FF1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20C1A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518381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E22911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57053C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17E5C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84236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EBA00F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CA4E9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44066726"/>
    <w:multiLevelType w:val="multilevel"/>
    <w:tmpl w:val="C6D45EC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19" w15:restartNumberingAfterBreak="0">
    <w:nsid w:val="44E66133"/>
    <w:multiLevelType w:val="hybridMultilevel"/>
    <w:tmpl w:val="374CEC12"/>
    <w:lvl w:ilvl="0" w:tplc="01267AC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C2691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89856E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EE08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6465ED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0BE016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B86902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D4AB44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950392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5A46E9D"/>
    <w:multiLevelType w:val="hybridMultilevel"/>
    <w:tmpl w:val="B6346ED8"/>
    <w:lvl w:ilvl="0" w:tplc="D880266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12332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9EC436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134AD9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CB47BF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6C0327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636DE1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A7C0FE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86A5FF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7F723E5"/>
    <w:multiLevelType w:val="hybridMultilevel"/>
    <w:tmpl w:val="8ABAA68C"/>
    <w:lvl w:ilvl="0" w:tplc="D910BE6C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268E04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3465F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BD8C2D8E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FA4AA81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5D726142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FEEFB8C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D1484F68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934FCE8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F134B20"/>
    <w:multiLevelType w:val="multilevel"/>
    <w:tmpl w:val="7B4CADCA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23" w15:restartNumberingAfterBreak="0">
    <w:nsid w:val="4FF06E45"/>
    <w:multiLevelType w:val="hybridMultilevel"/>
    <w:tmpl w:val="29EA5B56"/>
    <w:lvl w:ilvl="0" w:tplc="6996229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AC47B8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2D4623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7E0EB02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3A48467A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239EB2EE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D9AE630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FB2EC1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8E9465A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57645662"/>
    <w:multiLevelType w:val="hybridMultilevel"/>
    <w:tmpl w:val="5ACE10A0"/>
    <w:lvl w:ilvl="0" w:tplc="4684A14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6C6E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A4CF5A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B547FC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83C977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38873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80A9E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EF0605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6E8C65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9AC6B99"/>
    <w:multiLevelType w:val="hybridMultilevel"/>
    <w:tmpl w:val="4B243C70"/>
    <w:lvl w:ilvl="0" w:tplc="F2C0755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EC82F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5824EC1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9F4CFC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B5AD46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9F85B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CB6C0F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3EC7FE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CDC7A9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5C0D15D9"/>
    <w:multiLevelType w:val="hybridMultilevel"/>
    <w:tmpl w:val="CAD4CF7C"/>
    <w:lvl w:ilvl="0" w:tplc="6A12D16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A6E28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CE483C16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9C74A26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DD64EAC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9CC2B5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E2FC6FBC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103891D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975870D8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61DE3AFE"/>
    <w:multiLevelType w:val="hybridMultilevel"/>
    <w:tmpl w:val="B4B646DC"/>
    <w:lvl w:ilvl="0" w:tplc="E568801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F499D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700A7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8D4E8C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7301F5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E0AF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3867BE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8E473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C045FB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67AA34A5"/>
    <w:multiLevelType w:val="hybridMultilevel"/>
    <w:tmpl w:val="9DD8E590"/>
    <w:lvl w:ilvl="0" w:tplc="6EEA7DC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AC8F4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68EC16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5CC54D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3E0692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D4BC1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B900D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73830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CA0F67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B057922"/>
    <w:multiLevelType w:val="hybridMultilevel"/>
    <w:tmpl w:val="C414B9E6"/>
    <w:lvl w:ilvl="0" w:tplc="55029B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22DE4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9524E8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25A8D0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5F69D0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B5E19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F1AFFD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AA8C03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FAABF2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BFC6F11"/>
    <w:multiLevelType w:val="hybridMultilevel"/>
    <w:tmpl w:val="3822C718"/>
    <w:lvl w:ilvl="0" w:tplc="6CC8940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C048E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F9EB07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CAA5D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D207DB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9CA6FD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DC642C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3C4C99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EFAE51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6E075A2C"/>
    <w:multiLevelType w:val="hybridMultilevel"/>
    <w:tmpl w:val="2E807068"/>
    <w:lvl w:ilvl="0" w:tplc="C994ACA4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0877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78025F2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31C914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62D61A26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84B455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1429BB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FEA6C2F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49B2A06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2" w15:restartNumberingAfterBreak="0">
    <w:nsid w:val="6FC706D5"/>
    <w:multiLevelType w:val="multilevel"/>
    <w:tmpl w:val="973C5A6A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3" w15:restartNumberingAfterBreak="0">
    <w:nsid w:val="70414E2D"/>
    <w:multiLevelType w:val="hybridMultilevel"/>
    <w:tmpl w:val="9606D66E"/>
    <w:lvl w:ilvl="0" w:tplc="CC06BD1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A0D89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36060A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90882F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E6E9D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FEA42E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6C2C92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CF08F4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7DCB8F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70BE0810"/>
    <w:multiLevelType w:val="hybridMultilevel"/>
    <w:tmpl w:val="03FAC68C"/>
    <w:lvl w:ilvl="0" w:tplc="67FC975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A8329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AD46DE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648F1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48899A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EAE267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FDA9F4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7F436C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C8E8CC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71E81B2D"/>
    <w:multiLevelType w:val="hybridMultilevel"/>
    <w:tmpl w:val="6A5A83A2"/>
    <w:lvl w:ilvl="0" w:tplc="6900BF48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283FE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50A3706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36FE280E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C4E12DA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8F400036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7F42A3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67DE261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6E0AF7E2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36" w15:restartNumberingAfterBreak="0">
    <w:nsid w:val="72143D6D"/>
    <w:multiLevelType w:val="hybridMultilevel"/>
    <w:tmpl w:val="7E7E03E0"/>
    <w:lvl w:ilvl="0" w:tplc="08E80BF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7E0E78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898680B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7C8EF10C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DE40FD3A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5E0086DA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D6D4FAE2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366400D0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9434F5D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733502B6"/>
    <w:multiLevelType w:val="hybridMultilevel"/>
    <w:tmpl w:val="5BC2BE88"/>
    <w:lvl w:ilvl="0" w:tplc="12D49A0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8A3308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DB0975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51CA4008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F3B65730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247298F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44DAEC4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21B69CE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308B5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74651FFA"/>
    <w:multiLevelType w:val="hybridMultilevel"/>
    <w:tmpl w:val="FF16AC32"/>
    <w:lvl w:ilvl="0" w:tplc="940E54E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18EE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1C2BF5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7C6586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692861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3CAF9D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FA2C84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88EB34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734C24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9" w15:restartNumberingAfterBreak="0">
    <w:nsid w:val="788A2B0C"/>
    <w:multiLevelType w:val="multilevel"/>
    <w:tmpl w:val="3962E894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40" w15:restartNumberingAfterBreak="0">
    <w:nsid w:val="78C85541"/>
    <w:multiLevelType w:val="hybridMultilevel"/>
    <w:tmpl w:val="D65659BC"/>
    <w:lvl w:ilvl="0" w:tplc="E8909A3E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B544A160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46EC2256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AE7E9BD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126CBF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5E8555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8EA37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31120528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4B80C8DE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41" w15:restartNumberingAfterBreak="0">
    <w:nsid w:val="7C7F75CC"/>
    <w:multiLevelType w:val="hybridMultilevel"/>
    <w:tmpl w:val="E4EA63EA"/>
    <w:lvl w:ilvl="0" w:tplc="71C0745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6A897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294FF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AC663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7946DE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A5E04E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010DEF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A6A2E3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1E276F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2" w15:restartNumberingAfterBreak="0">
    <w:nsid w:val="7F872980"/>
    <w:multiLevelType w:val="multilevel"/>
    <w:tmpl w:val="85965B3A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num w:numId="1" w16cid:durableId="2056926156">
    <w:abstractNumId w:val="35"/>
  </w:num>
  <w:num w:numId="2" w16cid:durableId="1754886761">
    <w:abstractNumId w:val="16"/>
  </w:num>
  <w:num w:numId="3" w16cid:durableId="510024119">
    <w:abstractNumId w:val="0"/>
  </w:num>
  <w:num w:numId="4" w16cid:durableId="1568028668">
    <w:abstractNumId w:val="8"/>
  </w:num>
  <w:num w:numId="5" w16cid:durableId="1311204525">
    <w:abstractNumId w:val="21"/>
  </w:num>
  <w:num w:numId="6" w16cid:durableId="1217204163">
    <w:abstractNumId w:val="5"/>
  </w:num>
  <w:num w:numId="7" w16cid:durableId="388958951">
    <w:abstractNumId w:val="31"/>
  </w:num>
  <w:num w:numId="8" w16cid:durableId="48695002">
    <w:abstractNumId w:val="32"/>
  </w:num>
  <w:num w:numId="9" w16cid:durableId="1574579647">
    <w:abstractNumId w:val="6"/>
  </w:num>
  <w:num w:numId="10" w16cid:durableId="1201624015">
    <w:abstractNumId w:val="40"/>
  </w:num>
  <w:num w:numId="11" w16cid:durableId="1320423346">
    <w:abstractNumId w:val="42"/>
  </w:num>
  <w:num w:numId="12" w16cid:durableId="1556283461">
    <w:abstractNumId w:val="3"/>
  </w:num>
  <w:num w:numId="13" w16cid:durableId="295376335">
    <w:abstractNumId w:val="13"/>
  </w:num>
  <w:num w:numId="14" w16cid:durableId="534271340">
    <w:abstractNumId w:val="7"/>
  </w:num>
  <w:num w:numId="15" w16cid:durableId="1515610939">
    <w:abstractNumId w:val="37"/>
  </w:num>
  <w:num w:numId="16" w16cid:durableId="431751699">
    <w:abstractNumId w:val="23"/>
  </w:num>
  <w:num w:numId="17" w16cid:durableId="1991715641">
    <w:abstractNumId w:val="26"/>
  </w:num>
  <w:num w:numId="18" w16cid:durableId="1825392272">
    <w:abstractNumId w:val="38"/>
  </w:num>
  <w:num w:numId="19" w16cid:durableId="1186093187">
    <w:abstractNumId w:val="33"/>
  </w:num>
  <w:num w:numId="20" w16cid:durableId="596908216">
    <w:abstractNumId w:val="36"/>
  </w:num>
  <w:num w:numId="21" w16cid:durableId="115414752">
    <w:abstractNumId w:val="9"/>
  </w:num>
  <w:num w:numId="22" w16cid:durableId="1437560194">
    <w:abstractNumId w:val="41"/>
  </w:num>
  <w:num w:numId="23" w16cid:durableId="31225031">
    <w:abstractNumId w:val="29"/>
  </w:num>
  <w:num w:numId="24" w16cid:durableId="2122530523">
    <w:abstractNumId w:val="28"/>
  </w:num>
  <w:num w:numId="25" w16cid:durableId="218522588">
    <w:abstractNumId w:val="22"/>
  </w:num>
  <w:num w:numId="26" w16cid:durableId="413280255">
    <w:abstractNumId w:val="20"/>
  </w:num>
  <w:num w:numId="27" w16cid:durableId="1160727683">
    <w:abstractNumId w:val="25"/>
  </w:num>
  <w:num w:numId="28" w16cid:durableId="383725386">
    <w:abstractNumId w:val="24"/>
  </w:num>
  <w:num w:numId="29" w16cid:durableId="1868368065">
    <w:abstractNumId w:val="17"/>
  </w:num>
  <w:num w:numId="30" w16cid:durableId="1604067193">
    <w:abstractNumId w:val="4"/>
  </w:num>
  <w:num w:numId="31" w16cid:durableId="891697018">
    <w:abstractNumId w:val="30"/>
  </w:num>
  <w:num w:numId="32" w16cid:durableId="1444761286">
    <w:abstractNumId w:val="34"/>
  </w:num>
  <w:num w:numId="33" w16cid:durableId="148598515">
    <w:abstractNumId w:val="2"/>
  </w:num>
  <w:num w:numId="34" w16cid:durableId="280502861">
    <w:abstractNumId w:val="1"/>
  </w:num>
  <w:num w:numId="35" w16cid:durableId="1438331680">
    <w:abstractNumId w:val="27"/>
  </w:num>
  <w:num w:numId="36" w16cid:durableId="917905851">
    <w:abstractNumId w:val="19"/>
  </w:num>
  <w:num w:numId="37" w16cid:durableId="168064589">
    <w:abstractNumId w:val="11"/>
  </w:num>
  <w:num w:numId="38" w16cid:durableId="840243337">
    <w:abstractNumId w:val="15"/>
  </w:num>
  <w:num w:numId="39" w16cid:durableId="621690411">
    <w:abstractNumId w:val="12"/>
  </w:num>
  <w:num w:numId="40" w16cid:durableId="779422173">
    <w:abstractNumId w:val="14"/>
  </w:num>
  <w:num w:numId="41" w16cid:durableId="830297879">
    <w:abstractNumId w:val="39"/>
  </w:num>
  <w:num w:numId="42" w16cid:durableId="369035038">
    <w:abstractNumId w:val="18"/>
  </w:num>
  <w:num w:numId="43" w16cid:durableId="998774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DD"/>
    <w:rsid w:val="00174EA6"/>
    <w:rsid w:val="001A4F43"/>
    <w:rsid w:val="001E2EDD"/>
    <w:rsid w:val="00770265"/>
    <w:rsid w:val="008002FD"/>
    <w:rsid w:val="009F1A0C"/>
    <w:rsid w:val="00A36F28"/>
    <w:rsid w:val="00F1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D44F"/>
  <w15:chartTrackingRefBased/>
  <w15:docId w15:val="{3FE45C1F-4A72-4E7F-AD07-9537481C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E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1E2EDD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E2EDD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1E2EDD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ED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E2EDD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E2EDD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E2ED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E2EDD"/>
    <w:pPr>
      <w:spacing w:before="1"/>
      <w:ind w:left="419"/>
    </w:pPr>
  </w:style>
  <w:style w:type="paragraph" w:styleId="21">
    <w:name w:val="toc 2"/>
    <w:basedOn w:val="a"/>
    <w:uiPriority w:val="1"/>
    <w:qFormat/>
    <w:rsid w:val="001E2EDD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1E2EDD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1E2EDD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1E2EDD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1E2EDD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E2EDD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1E2EDD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E2EDD"/>
  </w:style>
  <w:style w:type="table" w:styleId="a6">
    <w:name w:val="Table Grid"/>
    <w:basedOn w:val="a1"/>
    <w:uiPriority w:val="39"/>
    <w:rsid w:val="001A4F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6</cp:revision>
  <dcterms:created xsi:type="dcterms:W3CDTF">2024-02-08T07:17:00Z</dcterms:created>
  <dcterms:modified xsi:type="dcterms:W3CDTF">2024-04-09T10:05:00Z</dcterms:modified>
</cp:coreProperties>
</file>